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818" w:rsidRDefault="00B15CEB" w:rsidP="004108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0A9">
        <w:rPr>
          <w:rFonts w:ascii="Times New Roman" w:hAnsi="Times New Roman" w:cs="Times New Roman"/>
          <w:sz w:val="28"/>
          <w:szCs w:val="28"/>
        </w:rPr>
        <w:t>с</w:t>
      </w:r>
      <w:r w:rsidR="00410818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410818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410818" w:rsidRDefault="00410818" w:rsidP="004108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10818" w:rsidRDefault="00410818" w:rsidP="004108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410818" w:rsidRDefault="00410818" w:rsidP="00410818">
      <w:pPr>
        <w:rPr>
          <w:rFonts w:ascii="Times New Roman" w:hAnsi="Times New Roman" w:cs="Times New Roman"/>
          <w:sz w:val="28"/>
          <w:szCs w:val="28"/>
        </w:rPr>
      </w:pPr>
    </w:p>
    <w:p w:rsidR="00410818" w:rsidRDefault="00410818" w:rsidP="004108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410818" w:rsidRDefault="00410818" w:rsidP="004108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410818" w:rsidRPr="00410818" w:rsidRDefault="00410818" w:rsidP="0041081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832DB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76860">
        <w:rPr>
          <w:rFonts w:ascii="Times New Roman" w:hAnsi="Times New Roman" w:cs="Times New Roman"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51D6A">
        <w:rPr>
          <w:rFonts w:ascii="Times New Roman" w:hAnsi="Times New Roman" w:cs="Times New Roman"/>
          <w:sz w:val="28"/>
          <w:szCs w:val="28"/>
        </w:rPr>
        <w:t xml:space="preserve">»   08. </w:t>
      </w:r>
      <w:r w:rsidR="000E759A">
        <w:rPr>
          <w:rFonts w:ascii="Times New Roman" w:hAnsi="Times New Roman" w:cs="Times New Roman"/>
          <w:sz w:val="28"/>
          <w:szCs w:val="28"/>
        </w:rPr>
        <w:t xml:space="preserve"> 202</w:t>
      </w:r>
      <w:r w:rsidR="00832D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860">
        <w:rPr>
          <w:rFonts w:ascii="Times New Roman" w:hAnsi="Times New Roman" w:cs="Times New Roman"/>
          <w:sz w:val="24"/>
          <w:szCs w:val="24"/>
          <w:u w:val="single"/>
        </w:rPr>
        <w:t>_55_</w:t>
      </w:r>
    </w:p>
    <w:p w:rsidR="00410818" w:rsidRDefault="00751D6A" w:rsidP="00410818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 </w:t>
      </w:r>
      <w:r w:rsidR="00410818">
        <w:rPr>
          <w:rFonts w:ascii="Times New Roman" w:hAnsi="Times New Roman" w:cs="Times New Roman"/>
          <w:sz w:val="28"/>
          <w:szCs w:val="28"/>
        </w:rPr>
        <w:t>Губарев</w:t>
      </w:r>
      <w:r>
        <w:rPr>
          <w:rFonts w:ascii="Times New Roman" w:hAnsi="Times New Roman" w:cs="Times New Roman"/>
          <w:sz w:val="28"/>
          <w:szCs w:val="28"/>
        </w:rPr>
        <w:t xml:space="preserve">  Д. И</w:t>
      </w:r>
      <w:r w:rsidR="00410818">
        <w:rPr>
          <w:rFonts w:ascii="Times New Roman" w:hAnsi="Times New Roman" w:cs="Times New Roman"/>
          <w:sz w:val="28"/>
          <w:szCs w:val="28"/>
        </w:rPr>
        <w:t>.</w:t>
      </w:r>
    </w:p>
    <w:p w:rsidR="00410818" w:rsidRDefault="00410818" w:rsidP="001472A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1472AC" w:rsidRDefault="00751D6A" w:rsidP="00751D6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10818">
        <w:rPr>
          <w:rFonts w:ascii="Times New Roman" w:hAnsi="Times New Roman" w:cs="Times New Roman"/>
          <w:sz w:val="28"/>
          <w:szCs w:val="28"/>
        </w:rPr>
        <w:t>о __</w:t>
      </w:r>
      <w:r w:rsidR="00410818">
        <w:rPr>
          <w:rFonts w:ascii="Times New Roman" w:hAnsi="Times New Roman" w:cs="Times New Roman"/>
          <w:sz w:val="28"/>
          <w:szCs w:val="28"/>
          <w:u w:val="single"/>
        </w:rPr>
        <w:t>геометрии</w:t>
      </w:r>
      <w:r w:rsidR="00410818" w:rsidRPr="00C55A05">
        <w:rPr>
          <w:sz w:val="26"/>
          <w:szCs w:val="26"/>
        </w:rPr>
        <w:t>____</w:t>
      </w:r>
    </w:p>
    <w:p w:rsidR="00410818" w:rsidRPr="001472AC" w:rsidRDefault="00751D6A" w:rsidP="001472A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   </w:t>
      </w:r>
      <w:r w:rsidR="00832DB6">
        <w:rPr>
          <w:rFonts w:ascii="Times New Roman" w:hAnsi="Times New Roman" w:cs="Times New Roman"/>
          <w:sz w:val="28"/>
          <w:szCs w:val="28"/>
        </w:rPr>
        <w:t>2021 -2022</w:t>
      </w:r>
      <w:r w:rsidR="001472AC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410818" w:rsidRPr="00C41DE3" w:rsidRDefault="00410818" w:rsidP="00410818">
      <w:pPr>
        <w:rPr>
          <w:rFonts w:ascii="Times New Roman" w:hAnsi="Times New Roman" w:cs="Times New Roman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Ур</w:t>
      </w:r>
      <w:r w:rsidR="00751D6A">
        <w:rPr>
          <w:rFonts w:ascii="Times New Roman" w:hAnsi="Times New Roman" w:cs="Times New Roman"/>
          <w:sz w:val="28"/>
          <w:szCs w:val="28"/>
        </w:rPr>
        <w:t>овень общего образования</w:t>
      </w:r>
      <w:proofErr w:type="gramStart"/>
      <w:r w:rsidR="00751D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 xml:space="preserve">основное общее </w:t>
      </w:r>
      <w:r w:rsidR="00751D6A">
        <w:rPr>
          <w:rFonts w:ascii="Times New Roman" w:hAnsi="Times New Roman" w:cs="Times New Roman"/>
          <w:sz w:val="26"/>
          <w:szCs w:val="26"/>
          <w:u w:val="single"/>
        </w:rPr>
        <w:t xml:space="preserve">- </w:t>
      </w:r>
      <w:r w:rsidR="00832DB6">
        <w:rPr>
          <w:rFonts w:ascii="Times New Roman" w:hAnsi="Times New Roman" w:cs="Times New Roman"/>
          <w:sz w:val="26"/>
          <w:szCs w:val="26"/>
          <w:u w:val="single"/>
        </w:rPr>
        <w:t xml:space="preserve">  8 класс «а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>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818" w:rsidRPr="004D2EEA" w:rsidRDefault="00410818" w:rsidP="00410818">
      <w:pPr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Pr="004D2EEA">
        <w:rPr>
          <w:rFonts w:ascii="Times New Roman" w:hAnsi="Times New Roman" w:cs="Times New Roman"/>
          <w:sz w:val="26"/>
          <w:szCs w:val="26"/>
        </w:rPr>
        <w:t>___</w:t>
      </w:r>
      <w:r w:rsidR="000E759A" w:rsidRPr="000E759A">
        <w:rPr>
          <w:rFonts w:ascii="Times New Roman" w:hAnsi="Times New Roman" w:cs="Times New Roman"/>
          <w:sz w:val="26"/>
          <w:szCs w:val="26"/>
          <w:u w:val="single"/>
        </w:rPr>
        <w:t>67</w:t>
      </w:r>
      <w:r w:rsidRPr="004D2EEA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410818" w:rsidRPr="00C41DE3" w:rsidRDefault="00410818" w:rsidP="00410818">
      <w:pPr>
        <w:rPr>
          <w:rFonts w:ascii="Times New Roman" w:hAnsi="Times New Roman" w:cs="Times New Roman"/>
          <w:sz w:val="26"/>
          <w:szCs w:val="26"/>
        </w:rPr>
      </w:pPr>
      <w:r w:rsidRPr="004D2EEA">
        <w:rPr>
          <w:rFonts w:ascii="Times New Roman" w:hAnsi="Times New Roman" w:cs="Times New Roman"/>
          <w:sz w:val="28"/>
          <w:szCs w:val="28"/>
        </w:rPr>
        <w:t>Учитель__</w:t>
      </w:r>
      <w:proofErr w:type="spellStart"/>
      <w:r w:rsidR="00B8783E">
        <w:rPr>
          <w:rFonts w:ascii="Times New Roman" w:hAnsi="Times New Roman" w:cs="Times New Roman"/>
          <w:sz w:val="26"/>
          <w:szCs w:val="26"/>
          <w:u w:val="single"/>
        </w:rPr>
        <w:t>Писоцкая</w:t>
      </w:r>
      <w:proofErr w:type="spellEnd"/>
      <w:r w:rsidR="00B8783E">
        <w:rPr>
          <w:rFonts w:ascii="Times New Roman" w:hAnsi="Times New Roman" w:cs="Times New Roman"/>
          <w:sz w:val="26"/>
          <w:szCs w:val="26"/>
          <w:u w:val="single"/>
        </w:rPr>
        <w:t xml:space="preserve"> Инна Павловна</w:t>
      </w:r>
    </w:p>
    <w:p w:rsidR="00410818" w:rsidRDefault="00410818" w:rsidP="00410818">
      <w:pPr>
        <w:shd w:val="clear" w:color="auto" w:fill="FFFFFF"/>
        <w:rPr>
          <w:color w:val="000000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</w:t>
      </w:r>
      <w:r w:rsidRPr="00EF3041">
        <w:rPr>
          <w:rFonts w:ascii="Times New Roman" w:hAnsi="Times New Roman" w:cs="Times New Roman"/>
          <w:sz w:val="26"/>
          <w:szCs w:val="26"/>
          <w:u w:val="single"/>
        </w:rPr>
        <w:t>борник “Программы  общеобразовательных  учреждений «Геометрия 7-9 класс»</w:t>
      </w:r>
      <w:r w:rsidR="00474ABB">
        <w:rPr>
          <w:rFonts w:ascii="Times New Roman" w:hAnsi="Times New Roman" w:cs="Times New Roman"/>
          <w:sz w:val="26"/>
          <w:szCs w:val="26"/>
          <w:u w:val="single"/>
        </w:rPr>
        <w:t xml:space="preserve"> 2-е издание  «Просвещение» 2018</w:t>
      </w:r>
      <w:proofErr w:type="gramStart"/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EF3041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EF3041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EF3041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  <w:r w:rsidRPr="00EF3041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410818" w:rsidRDefault="00410818" w:rsidP="00410818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C41DE3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«Геометрия 7-9» </w:t>
      </w:r>
      <w:r w:rsidRPr="00860F1B">
        <w:rPr>
          <w:rFonts w:ascii="Times New Roman" w:hAnsi="Times New Roman" w:cs="Times New Roman"/>
          <w:sz w:val="28"/>
          <w:szCs w:val="28"/>
          <w:u w:val="single"/>
        </w:rPr>
        <w:t xml:space="preserve">авт. </w:t>
      </w:r>
      <w:r w:rsidRPr="00860F1B">
        <w:rPr>
          <w:rFonts w:ascii="Times New Roman" w:hAnsi="Times New Roman" w:cs="Times New Roman"/>
          <w:sz w:val="26"/>
          <w:szCs w:val="26"/>
          <w:u w:val="single"/>
        </w:rPr>
        <w:t xml:space="preserve">Л. С. Атанасян, В. Ф. Бутузов, С. Б. Кадомцев и </w:t>
      </w:r>
      <w:proofErr w:type="spellStart"/>
      <w:r w:rsidRPr="00860F1B">
        <w:rPr>
          <w:rFonts w:ascii="Times New Roman" w:hAnsi="Times New Roman" w:cs="Times New Roman"/>
          <w:sz w:val="26"/>
          <w:szCs w:val="26"/>
          <w:u w:val="single"/>
        </w:rPr>
        <w:t>др</w:t>
      </w:r>
      <w:proofErr w:type="spellEnd"/>
      <w:r w:rsidRPr="00860F1B">
        <w:rPr>
          <w:rFonts w:ascii="Times New Roman" w:hAnsi="Times New Roman" w:cs="Times New Roman"/>
          <w:sz w:val="26"/>
          <w:szCs w:val="26"/>
          <w:u w:val="single"/>
        </w:rPr>
        <w:t>.;</w:t>
      </w:r>
      <w:proofErr w:type="spellStart"/>
      <w:r w:rsidRPr="00EF3041">
        <w:rPr>
          <w:sz w:val="26"/>
          <w:szCs w:val="26"/>
          <w:u w:val="single"/>
        </w:rPr>
        <w:t>изд</w:t>
      </w:r>
      <w:proofErr w:type="gramStart"/>
      <w:r w:rsidRPr="00EF3041">
        <w:rPr>
          <w:sz w:val="26"/>
          <w:szCs w:val="26"/>
          <w:u w:val="single"/>
        </w:rPr>
        <w:t>.</w:t>
      </w:r>
      <w:r w:rsidR="00832DB6">
        <w:rPr>
          <w:rFonts w:ascii="Times New Roman" w:hAnsi="Times New Roman" w:cs="Times New Roman"/>
          <w:sz w:val="28"/>
          <w:szCs w:val="28"/>
          <w:u w:val="single"/>
        </w:rPr>
        <w:t>М</w:t>
      </w:r>
      <w:proofErr w:type="gramEnd"/>
      <w:r w:rsidR="00832DB6">
        <w:rPr>
          <w:rFonts w:ascii="Times New Roman" w:hAnsi="Times New Roman" w:cs="Times New Roman"/>
          <w:sz w:val="28"/>
          <w:szCs w:val="28"/>
          <w:u w:val="single"/>
        </w:rPr>
        <w:t>осква</w:t>
      </w:r>
      <w:proofErr w:type="spellEnd"/>
      <w:r w:rsidR="00832DB6">
        <w:rPr>
          <w:rFonts w:ascii="Times New Roman" w:hAnsi="Times New Roman" w:cs="Times New Roman"/>
          <w:sz w:val="28"/>
          <w:szCs w:val="28"/>
          <w:u w:val="single"/>
        </w:rPr>
        <w:t>, «Просвещение» 2017</w:t>
      </w:r>
      <w:r w:rsidRPr="00C41DE3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410818" w:rsidRDefault="00410818" w:rsidP="00410818"/>
    <w:p w:rsidR="00B7662E" w:rsidRDefault="00B7662E" w:rsidP="00B7662E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B7662E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B7662E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DE0482" w:rsidRDefault="00353148" w:rsidP="00DE0482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53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  <w:r w:rsidR="00DE0482" w:rsidRPr="00DE04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353148" w:rsidRPr="00DE0482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E04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ответственного отношения к учению, готовности и </w:t>
      </w:r>
      <w:proofErr w:type="gram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целостного мировоззрения, соответствующего современному уровню развития науки и общественной практики;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критичность мышления, умение распознавать логически некорректные высказывания, отличать гипотезу от факта;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креативность мышления, инициативу, находчивость, активность при решении геометрических задач;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контролировать процесс и результат учебной математической деятельности;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способность к эмоциональному восприятию математических объектов, задач, решений, рассуждений;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3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353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понимание сущности алгоритмических предписаний и умение действовать в соответствии с предложенным алгоритмом;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ставить цели, выбирать и создавать алгоритмы для решения учебных математических проблем;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планировать и осуществлять деятельность, направленную на решение задач исследовательского характера;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познавательные универсальные учебные действия: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устанавливать причинно-следственные связи, строить </w:t>
      </w:r>
      <w:proofErr w:type="gram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выводы;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и развитие учебной и </w:t>
      </w:r>
      <w:proofErr w:type="spell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gram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видеть математическую задачу в контексте проблемной ситуации в других дисциплинах, в окружающей жизни;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выдвигать гипотезы при решении учебных задач и понимать необходимость их проверки;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применять индуктивные и дедуктивные способы рассуждений, видеть различные стратегии решения задач;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универсальные учебные действия: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работать в группе: находить общее решение и разрешать конфликты на основе согласования позиций и учета интересов;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слушать партнера;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формулировать, аргументировать и отстаивать свое мнение;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предметные: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 результатом изучения курса является сформированность следующих умений:</w:t>
      </w:r>
    </w:p>
    <w:p w:rsidR="00353148" w:rsidRPr="00353148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пользоваться геометрическим языком для описания предметов окружающего мира;</w:t>
      </w:r>
    </w:p>
    <w:p w:rsidR="00353148" w:rsidRPr="00353148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геометрические фигуры, различать их взаимное расположение;</w:t>
      </w:r>
    </w:p>
    <w:p w:rsidR="00353148" w:rsidRPr="00353148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изображать геометрические фигуры; выполнять чертежи по условию задачи; осуществлять преобразования фигур;</w:t>
      </w:r>
    </w:p>
    <w:p w:rsidR="00353148" w:rsidRPr="00353148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на чертежах, моделях и в окружающей обстановке основные пространственные тела, изображать их;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</w:t>
      </w: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в простейших случаях строить сечения и развертки пространственных тел;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проводить операции над векторами, вычислять длину и координаты вектора, угол между векторами;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•  вычислять значения геометрических величи</w:t>
      </w: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н(</w:t>
      </w:r>
      <w:proofErr w:type="gramEnd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решать геометрические задачи, опираясь на изученные свойства фигур и отношений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   между ними, применяя дополнительные построения, алгебраический и тригонометрический аппарат, правила симметрии;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  </w:t>
      </w: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 решать простейшие планиметрические задачи в пространстве.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для</w:t>
      </w:r>
      <w:proofErr w:type="gramEnd"/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описания реальных ситуаций на языке геометрии;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расчетов, включающих простейшие тригонометрические формулы;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решения геометрических задач с использованием тригонометрии;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построений с помощью геометрических инструментов (линейка, угольник, циркуль,</w:t>
      </w:r>
      <w:proofErr w:type="gramEnd"/>
    </w:p>
    <w:p w:rsidR="00353148" w:rsidRPr="00811B5B" w:rsidRDefault="00353148" w:rsidP="00353148">
      <w:pPr>
        <w:shd w:val="clear" w:color="auto" w:fill="FFFFFF"/>
        <w:spacing w:after="0" w:line="240" w:lineRule="auto"/>
        <w:ind w:left="568" w:hanging="142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    транспортир).</w:t>
      </w:r>
    </w:p>
    <w:p w:rsidR="00DE0482" w:rsidRPr="00811B5B" w:rsidRDefault="00DE0482" w:rsidP="00353148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</w:p>
    <w:p w:rsidR="00353148" w:rsidRPr="00811B5B" w:rsidRDefault="00353148" w:rsidP="00353148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b/>
          <w:color w:val="000000"/>
          <w:u w:val="single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 xml:space="preserve">В результате изучения геометрии   </w:t>
      </w:r>
      <w:proofErr w:type="gramStart"/>
      <w:r w:rsidRPr="00811B5B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обучающийся</w:t>
      </w:r>
      <w:proofErr w:type="gramEnd"/>
      <w:r w:rsidRPr="00811B5B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 </w:t>
      </w:r>
      <w:r w:rsidRPr="00811B5B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научится: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Наглядная геометрия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1) распознавать на чертежах, рисунках, моделях и в окружающем мире плоские и пространственные геометрические фигуры;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2) распознавать развёртки куба, прямоугольного параллелепипеда;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3) определять по линейным размерам развёртки фигуры линейные размеры самой фигуры и наоборот;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4) вычислять объём прямоугольного параллелепипеда.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</w:t>
      </w:r>
      <w:proofErr w:type="gramEnd"/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 возможность: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5)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6)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углубить и развить представления о пространственных геометрических фигурах;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7)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применять понятие развёртки для выполнения практических расчётов.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Геометрические фигуры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 научится: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2) распознавать и изображать на чертежах и рисунках геометрические фигуры и их конфигурации;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4) оперировать с начальными понятиями тригонометрии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и выполнять элементарные операции над функциями углов;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7) решать простейшие планиметрические задачи в пространстве.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</w:t>
      </w:r>
      <w:proofErr w:type="gramEnd"/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получит возможность: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8)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9)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10)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11)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научиться решать задачи на построение методом геометрического места точек и методом подобия;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12)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приобрести опыт исследования свой</w:t>
      </w:r>
      <w:proofErr w:type="gramStart"/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ств пл</w:t>
      </w:r>
      <w:proofErr w:type="gramEnd"/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аниметрических фигур с помощью компьютерных программ.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Измерение геометрических величин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</w:t>
      </w: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научится: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3) вычислять площади треугольников, прямоугольников, параллелограммов, трапеций, кругов и секторов;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4) вычислять длину окружности, длину дуги окружности;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</w:t>
      </w:r>
      <w:proofErr w:type="gramEnd"/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811B5B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получит возможность: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7)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8)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вычислять площади многоугольников, используя отношения равновеликости и </w:t>
      </w:r>
      <w:proofErr w:type="spellStart"/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равносоставленности</w:t>
      </w:r>
      <w:proofErr w:type="spellEnd"/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9)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D02D37" w:rsidRPr="00811B5B" w:rsidRDefault="00D02D37" w:rsidP="00D02D3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b/>
        </w:rPr>
      </w:pPr>
      <w:r w:rsidRPr="00811B5B">
        <w:rPr>
          <w:rFonts w:ascii="Times New Roman" w:hAnsi="Times New Roman" w:cs="Times New Roman"/>
          <w:b/>
        </w:rPr>
        <w:t>Требования к уровню подготовки учащихся в соответствии   ФК ГОС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 окончании изучения курса учащийся должен знать и понимать: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-значение математической науки для решения задач, возникающих в теории и практике;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вероятностных характер различных процессов и закономерностей окружающего мира.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должен уметь: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выполнять арифметические действия, сочетая устные и письменные приемы, применение вычислительных устройств;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находить значения корня натуральной степени, степени с рациональным показателем, логарифма, используя при необходимости вычислительные устройства;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пользоваться оценкой и прикидкой при практических расчетах;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применять понятия, связанные с делимостью целых чисел, при решении математических задач;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находить корни многочленов с одной переменной, раскладывать многочлены на множители;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определять значение функции по значению аргумента при различных способах задания функции;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строить графики изученных функций, выполнять преобразования графиков; описывать по графику и по формуле поведение и свойства функций;</w:t>
      </w:r>
    </w:p>
    <w:p w:rsidR="00D02D37" w:rsidRPr="00D02D37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02D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решать уравнения, системы уравнений, неравенства, используя свойства функций и их графические представления.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 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Геометрия.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 окончании изучения курса учащийся должен уметь: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распознавать на чертежах и моделях пространственные формы;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соотносить трехмерные объекты с их описаниями, изображениями;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описывать взаимное расположение прямых и плоскостей в пространстве, аргументировать свои суждения об этом расположении;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анализировать в простейших случаях взаимное расположение объектов в пространстве;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изображать основные многогранники и круглые тела; выполнять чертежи по условиям задач;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строить простейшие сечения куба, призмы, пирамиды;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использовать при решении стереометрических задач планиметрические факты и методы;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проводить доказательные рассуждения в ходе решения задач.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 описания реальных ситуаций на языке геометрии;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 исследования (моделирования) несложных практических ситуаций на основе изученных формул и свойств фигур;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D02D37" w:rsidRDefault="00D02D37" w:rsidP="0081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E0482" w:rsidRDefault="00DE0482" w:rsidP="0035314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30C54" w:rsidRPr="004118A9" w:rsidRDefault="00F30C54" w:rsidP="00F30C5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B7662E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F30C54" w:rsidRDefault="00F30C54" w:rsidP="00F30C5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9092"/>
      </w:tblGrid>
      <w:tr w:rsidR="00F30C54" w:rsidTr="00785B0E">
        <w:tc>
          <w:tcPr>
            <w:tcW w:w="534" w:type="dxa"/>
          </w:tcPr>
          <w:p w:rsidR="00F30C54" w:rsidRPr="00B60D91" w:rsidRDefault="00F30C54" w:rsidP="00F30C5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№</w:t>
            </w:r>
          </w:p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п\</w:t>
            </w:r>
            <w:proofErr w:type="gramStart"/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п</w:t>
            </w:r>
            <w:proofErr w:type="gramEnd"/>
          </w:p>
        </w:tc>
        <w:tc>
          <w:tcPr>
            <w:tcW w:w="3969" w:type="dxa"/>
          </w:tcPr>
          <w:p w:rsidR="00F30C54" w:rsidRPr="00B60D91" w:rsidRDefault="00F30C54" w:rsidP="00F30C5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Содержание</w:t>
            </w:r>
          </w:p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(разделы, темы)</w:t>
            </w:r>
          </w:p>
        </w:tc>
        <w:tc>
          <w:tcPr>
            <w:tcW w:w="1134" w:type="dxa"/>
          </w:tcPr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92" w:type="dxa"/>
          </w:tcPr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F30C54" w:rsidTr="00811B5B">
        <w:trPr>
          <w:trHeight w:val="313"/>
        </w:trPr>
        <w:tc>
          <w:tcPr>
            <w:tcW w:w="14729" w:type="dxa"/>
            <w:gridSpan w:val="4"/>
          </w:tcPr>
          <w:p w:rsidR="00F30C54" w:rsidRPr="00E83A25" w:rsidRDefault="00F30C54" w:rsidP="00F30C5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83A2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Глава 5. 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 </w:t>
            </w:r>
            <w:r w:rsidRPr="00E83A2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Четырёхугольники 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</w:t>
            </w:r>
            <w:r w:rsidRPr="00E83A2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(14 часов)</w:t>
            </w:r>
          </w:p>
          <w:p w:rsidR="00F30C54" w:rsidRPr="00E83A25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F30C54" w:rsidTr="00785B0E">
        <w:tc>
          <w:tcPr>
            <w:tcW w:w="5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30C54" w:rsidRPr="00E83A25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E83A25">
              <w:rPr>
                <w:sz w:val="22"/>
                <w:szCs w:val="22"/>
              </w:rPr>
              <w:t>Многоугольник. Выпуклый многоугольник</w:t>
            </w:r>
          </w:p>
        </w:tc>
        <w:tc>
          <w:tcPr>
            <w:tcW w:w="11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3B2441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9092" w:type="dxa"/>
            <w:vMerge w:val="restart"/>
          </w:tcPr>
          <w:p w:rsidR="00F30C54" w:rsidRPr="00B60D91" w:rsidRDefault="00B93DC2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Осуществляю</w:t>
            </w:r>
            <w:r w:rsidRPr="00B60D91">
              <w:rPr>
                <w:color w:val="000000"/>
              </w:rPr>
              <w:t xml:space="preserve">т выбор действий в однозначных и неоднозначных ситуациях, </w:t>
            </w:r>
            <w:r w:rsidRPr="00B60D91">
              <w:rPr>
                <w:b/>
                <w:color w:val="000000"/>
              </w:rPr>
              <w:t>комментируют</w:t>
            </w:r>
            <w:r w:rsidRPr="00B60D91">
              <w:rPr>
                <w:color w:val="000000"/>
              </w:rPr>
              <w:t xml:space="preserve"> и оценивают свой выбор. </w:t>
            </w:r>
            <w:r w:rsidRPr="00B60D91">
              <w:rPr>
                <w:b/>
                <w:color w:val="000000"/>
              </w:rPr>
              <w:t>Оценивают</w:t>
            </w:r>
            <w:r w:rsidRPr="00B60D91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  <w:tc>
          <w:tcPr>
            <w:tcW w:w="3969" w:type="dxa"/>
          </w:tcPr>
          <w:p w:rsidR="00F30C54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Четырёхугольник</w:t>
            </w:r>
          </w:p>
        </w:tc>
        <w:tc>
          <w:tcPr>
            <w:tcW w:w="11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9092" w:type="dxa"/>
            <w:vMerge/>
          </w:tcPr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</w:tr>
      <w:tr w:rsidR="00F30C54" w:rsidTr="00785B0E">
        <w:tc>
          <w:tcPr>
            <w:tcW w:w="5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</w:t>
            </w:r>
          </w:p>
        </w:tc>
        <w:tc>
          <w:tcPr>
            <w:tcW w:w="3969" w:type="dxa"/>
          </w:tcPr>
          <w:p w:rsidR="00F30C54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Параллелограмм. Свойства параллелограмма</w:t>
            </w:r>
          </w:p>
        </w:tc>
        <w:tc>
          <w:tcPr>
            <w:tcW w:w="11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3B2441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9092" w:type="dxa"/>
          </w:tcPr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B60D91">
              <w:rPr>
                <w:b/>
                <w:color w:val="000000"/>
              </w:rPr>
              <w:t>Владеют</w:t>
            </w:r>
            <w:r w:rsidRPr="00B60D91">
              <w:rPr>
                <w:color w:val="000000"/>
              </w:rPr>
              <w:t xml:space="preserve"> смысловым чтением. </w:t>
            </w:r>
            <w:r w:rsidRPr="00B60D91">
              <w:rPr>
                <w:b/>
                <w:color w:val="000000"/>
              </w:rPr>
              <w:t>Представляют</w:t>
            </w:r>
            <w:r w:rsidRPr="00B60D91">
              <w:rPr>
                <w:color w:val="000000"/>
              </w:rPr>
              <w:t xml:space="preserve"> информацию в разных формах (текст, графика, символы)</w:t>
            </w:r>
            <w:r w:rsidR="00B93DC2" w:rsidRPr="00B60D91">
              <w:rPr>
                <w:color w:val="000000"/>
              </w:rPr>
              <w:t xml:space="preserve">. </w:t>
            </w:r>
            <w:r w:rsidRPr="00B60D91">
              <w:rPr>
                <w:b/>
                <w:color w:val="000000"/>
              </w:rPr>
              <w:t>Осуществляют</w:t>
            </w:r>
            <w:r w:rsidRPr="00B60D91">
              <w:rPr>
                <w:color w:val="000000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B60D91">
              <w:rPr>
                <w:b/>
                <w:color w:val="000000"/>
              </w:rPr>
              <w:t>Оцениваю</w:t>
            </w:r>
            <w:r w:rsidRPr="00B60D91">
              <w:rPr>
                <w:color w:val="000000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</w:t>
            </w:r>
          </w:p>
        </w:tc>
        <w:tc>
          <w:tcPr>
            <w:tcW w:w="3969" w:type="dxa"/>
          </w:tcPr>
          <w:p w:rsidR="00F30C54" w:rsidRPr="004118A9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Признаки параллелограмма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F30C54" w:rsidRPr="00B60D91" w:rsidRDefault="00B93DC2" w:rsidP="00B93D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color w:val="000000"/>
              </w:rPr>
              <w:t xml:space="preserve">Осваивают культуру работы с учебником, поиска информации. </w:t>
            </w:r>
            <w:r w:rsidRPr="00B60D91">
              <w:rPr>
                <w:b/>
                <w:color w:val="000000"/>
              </w:rPr>
              <w:t xml:space="preserve">Устанавливают </w:t>
            </w:r>
            <w:r w:rsidRPr="00B60D91">
              <w:rPr>
                <w:color w:val="000000"/>
              </w:rPr>
              <w:t>аналогии для понимания закономерностей, используют их в решении задач.</w:t>
            </w:r>
            <w:r w:rsidRPr="00B60D91">
              <w:rPr>
                <w:b/>
                <w:color w:val="000000"/>
              </w:rPr>
              <w:t xml:space="preserve"> Исследуют</w:t>
            </w:r>
            <w:r w:rsidRPr="00B60D91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B93DC2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  <w:tc>
          <w:tcPr>
            <w:tcW w:w="3969" w:type="dxa"/>
          </w:tcPr>
          <w:p w:rsidR="00F30C54" w:rsidRPr="004118A9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Трапеция. Теорема Фалеса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F30C54" w:rsidRPr="00B60D91" w:rsidRDefault="00B93DC2" w:rsidP="00B93D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Создают</w:t>
            </w:r>
            <w:r w:rsidRPr="00B60D91">
              <w:rPr>
                <w:color w:val="000000"/>
              </w:rPr>
              <w:t xml:space="preserve"> образ целостного мировоззрения при решении математических задач. </w:t>
            </w:r>
            <w:r w:rsidR="00B17538" w:rsidRPr="00B60D91">
              <w:rPr>
                <w:b/>
                <w:color w:val="000000"/>
              </w:rPr>
              <w:t xml:space="preserve">Исследуют </w:t>
            </w:r>
            <w:r w:rsidR="00B17538" w:rsidRPr="00B60D91">
              <w:rPr>
                <w:color w:val="000000"/>
              </w:rPr>
              <w:t xml:space="preserve">ситуации, требующие оценки действия в соответствии с поставленной задачей. </w:t>
            </w:r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>Устанавливают</w:t>
            </w:r>
            <w:r w:rsidRPr="00B60D91">
              <w:rPr>
                <w:color w:val="000000"/>
              </w:rPr>
              <w:t xml:space="preserve"> аналогии для понимания закономерностей, используют их в решении задач.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B93DC2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</w:t>
            </w:r>
          </w:p>
        </w:tc>
        <w:tc>
          <w:tcPr>
            <w:tcW w:w="3969" w:type="dxa"/>
          </w:tcPr>
          <w:p w:rsidR="00F30C54" w:rsidRPr="004118A9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Задачи на построение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F30C54" w:rsidRPr="00B60D91" w:rsidRDefault="00B17538" w:rsidP="00B1753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 xml:space="preserve">Осваивают </w:t>
            </w:r>
            <w:r w:rsidRPr="00B60D91">
              <w:rPr>
                <w:color w:val="000000"/>
              </w:rPr>
              <w:t>культуру работы с учебником, поиска информации.</w:t>
            </w:r>
            <w:r w:rsidRPr="00B60D91">
              <w:rPr>
                <w:b/>
                <w:color w:val="000000"/>
              </w:rPr>
              <w:t xml:space="preserve"> Находят</w:t>
            </w:r>
            <w:r w:rsidRPr="00B60D91">
              <w:rPr>
                <w:color w:val="000000"/>
              </w:rPr>
              <w:t xml:space="preserve"> в учебниках, в </w:t>
            </w:r>
            <w:proofErr w:type="spellStart"/>
            <w:r w:rsidRPr="00B60D91">
              <w:rPr>
                <w:color w:val="000000"/>
              </w:rPr>
              <w:t>т.ч</w:t>
            </w:r>
            <w:proofErr w:type="spellEnd"/>
            <w:r w:rsidRPr="00B60D91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B60D91">
              <w:rPr>
                <w:b/>
                <w:color w:val="000000"/>
              </w:rPr>
              <w:t>Исследуют</w:t>
            </w:r>
            <w:r w:rsidRPr="00B60D91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B93DC2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7</w:t>
            </w:r>
          </w:p>
        </w:tc>
        <w:tc>
          <w:tcPr>
            <w:tcW w:w="3969" w:type="dxa"/>
          </w:tcPr>
          <w:p w:rsidR="00F30C54" w:rsidRPr="004118A9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Решение задач по теме «Параллелограмм»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F30C54" w:rsidRPr="00B60D91" w:rsidRDefault="00B93DC2" w:rsidP="00B93D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Понимают</w:t>
            </w:r>
            <w:r w:rsidRPr="00B60D91">
              <w:rPr>
                <w:color w:val="000000"/>
              </w:rPr>
              <w:t xml:space="preserve"> обсуждаемую информацию, смысл данной информации в собственной жизни. </w:t>
            </w:r>
            <w:r w:rsidRPr="00B60D91">
              <w:rPr>
                <w:b/>
                <w:color w:val="000000"/>
              </w:rPr>
              <w:t>Представляю</w:t>
            </w:r>
            <w:r w:rsidRPr="00B60D91">
              <w:rPr>
                <w:color w:val="000000"/>
              </w:rPr>
              <w:t xml:space="preserve">т информацию в разных формах (текст, графика, символы).  Самостоятельно </w:t>
            </w:r>
            <w:r w:rsidRPr="00B60D91">
              <w:rPr>
                <w:b/>
                <w:color w:val="000000"/>
              </w:rPr>
              <w:t>составляют</w:t>
            </w:r>
            <w:r w:rsidRPr="00B60D91">
              <w:rPr>
                <w:color w:val="000000"/>
              </w:rPr>
              <w:t xml:space="preserve"> алгоритм деятельности при решении учебной задачи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B93DC2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8</w:t>
            </w:r>
          </w:p>
        </w:tc>
        <w:tc>
          <w:tcPr>
            <w:tcW w:w="3969" w:type="dxa"/>
          </w:tcPr>
          <w:p w:rsidR="00F30C54" w:rsidRPr="003B2441" w:rsidRDefault="00F30C54" w:rsidP="00B1753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 xml:space="preserve">Прямоугольник. 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F30C54" w:rsidRPr="00B60D91" w:rsidRDefault="00E17455" w:rsidP="00E1745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Осуществляют</w:t>
            </w:r>
            <w:r w:rsidRPr="00B60D91">
              <w:rPr>
                <w:color w:val="000000"/>
              </w:rPr>
              <w:t xml:space="preserve"> сравнение, извлекают необходимую информацию, </w:t>
            </w:r>
            <w:r w:rsidRPr="00B60D91">
              <w:rPr>
                <w:b/>
                <w:color w:val="000000"/>
              </w:rPr>
              <w:t>переформулируют</w:t>
            </w:r>
            <w:r w:rsidRPr="00B60D91">
              <w:rPr>
                <w:color w:val="000000"/>
              </w:rPr>
              <w:t xml:space="preserve"> условие, </w:t>
            </w:r>
            <w:r w:rsidRPr="00B60D91">
              <w:rPr>
                <w:b/>
                <w:color w:val="000000"/>
              </w:rPr>
              <w:t>строят</w:t>
            </w:r>
            <w:r w:rsidRPr="00B60D91">
              <w:rPr>
                <w:color w:val="000000"/>
              </w:rPr>
              <w:t xml:space="preserve"> логическую цепочку. </w:t>
            </w:r>
            <w:r w:rsidRPr="00B60D91">
              <w:rPr>
                <w:b/>
                <w:color w:val="000000"/>
              </w:rPr>
              <w:t>Работая</w:t>
            </w:r>
            <w:r w:rsidRPr="00B60D91">
              <w:rPr>
                <w:color w:val="000000"/>
              </w:rPr>
              <w:t xml:space="preserve"> по плану, сверяют свои действия с целью, вносят корректировки.</w:t>
            </w:r>
            <w:r w:rsidRPr="00B60D91">
              <w:rPr>
                <w:b/>
                <w:color w:val="000000"/>
              </w:rPr>
              <w:t xml:space="preserve"> Сотрудничают</w:t>
            </w:r>
            <w:r w:rsidRPr="00B60D91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B60D91">
              <w:rPr>
                <w:b/>
                <w:color w:val="000000"/>
              </w:rPr>
              <w:t xml:space="preserve">Формулируют </w:t>
            </w:r>
            <w:r w:rsidRPr="00B60D91">
              <w:rPr>
                <w:color w:val="000000"/>
              </w:rPr>
              <w:t>выводы</w:t>
            </w:r>
          </w:p>
        </w:tc>
      </w:tr>
      <w:tr w:rsidR="00B93DC2" w:rsidTr="00785B0E">
        <w:tc>
          <w:tcPr>
            <w:tcW w:w="534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9</w:t>
            </w:r>
          </w:p>
        </w:tc>
        <w:tc>
          <w:tcPr>
            <w:tcW w:w="3969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Ромб Квадрат</w:t>
            </w:r>
          </w:p>
        </w:tc>
        <w:tc>
          <w:tcPr>
            <w:tcW w:w="1134" w:type="dxa"/>
          </w:tcPr>
          <w:p w:rsidR="00B93DC2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B93DC2" w:rsidRPr="00B60D91" w:rsidRDefault="0006446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Осуществляют</w:t>
            </w:r>
            <w:r w:rsidRPr="00B60D91">
              <w:rPr>
                <w:color w:val="000000"/>
              </w:rPr>
              <w:t xml:space="preserve"> сравнение, </w:t>
            </w:r>
            <w:r w:rsidRPr="00B60D91">
              <w:rPr>
                <w:b/>
                <w:color w:val="000000"/>
              </w:rPr>
              <w:t>извлекают</w:t>
            </w:r>
            <w:r w:rsidRPr="00B60D91">
              <w:rPr>
                <w:color w:val="000000"/>
              </w:rPr>
              <w:t xml:space="preserve"> необходимую информацию, </w:t>
            </w:r>
            <w:r w:rsidRPr="00B60D91">
              <w:rPr>
                <w:b/>
                <w:color w:val="000000"/>
              </w:rPr>
              <w:t>переформулируют</w:t>
            </w:r>
            <w:r w:rsidRPr="00B60D91">
              <w:rPr>
                <w:color w:val="000000"/>
              </w:rPr>
              <w:t xml:space="preserve"> условие, строят логическую цепочку. Работая по плану, </w:t>
            </w:r>
            <w:r w:rsidRPr="00B60D91">
              <w:rPr>
                <w:b/>
                <w:color w:val="000000"/>
              </w:rPr>
              <w:t>сверяют</w:t>
            </w:r>
            <w:r w:rsidRPr="00B60D91">
              <w:rPr>
                <w:color w:val="000000"/>
              </w:rPr>
              <w:t xml:space="preserve"> свои действия с целью, </w:t>
            </w:r>
            <w:r w:rsidRPr="00B60D91">
              <w:rPr>
                <w:b/>
                <w:color w:val="000000"/>
              </w:rPr>
              <w:t>вносят</w:t>
            </w:r>
            <w:r w:rsidRPr="00B60D91">
              <w:rPr>
                <w:color w:val="000000"/>
              </w:rPr>
              <w:t xml:space="preserve"> </w:t>
            </w:r>
            <w:r w:rsidRPr="00B60D91">
              <w:rPr>
                <w:color w:val="000000"/>
              </w:rPr>
              <w:lastRenderedPageBreak/>
              <w:t>корректировки</w:t>
            </w:r>
            <w:r w:rsidRPr="00B60D91">
              <w:rPr>
                <w:b/>
                <w:color w:val="000000"/>
              </w:rPr>
              <w:t>. Сотрудничаю</w:t>
            </w:r>
            <w:r w:rsidRPr="00B60D91">
              <w:rPr>
                <w:color w:val="000000"/>
              </w:rPr>
              <w:t>т с одноклассниками при решении задач; умеют выслушать оппонента. Формулируют выводы.</w:t>
            </w:r>
          </w:p>
        </w:tc>
      </w:tr>
      <w:tr w:rsidR="00B93DC2" w:rsidTr="00785B0E">
        <w:tc>
          <w:tcPr>
            <w:tcW w:w="534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10</w:t>
            </w:r>
          </w:p>
        </w:tc>
        <w:tc>
          <w:tcPr>
            <w:tcW w:w="3969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Осевая симметрия</w:t>
            </w:r>
          </w:p>
        </w:tc>
        <w:tc>
          <w:tcPr>
            <w:tcW w:w="1134" w:type="dxa"/>
          </w:tcPr>
          <w:p w:rsidR="00B93DC2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B93DC2" w:rsidRPr="00B60D91" w:rsidRDefault="0006446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Обсуждаемую</w:t>
            </w:r>
            <w:r w:rsidRPr="00B60D91">
              <w:rPr>
                <w:color w:val="000000"/>
              </w:rPr>
              <w:t xml:space="preserve"> информацию, смысл данной информации в собственной жизни. </w:t>
            </w:r>
            <w:r w:rsidRPr="00B60D91">
              <w:rPr>
                <w:b/>
                <w:color w:val="000000"/>
              </w:rPr>
              <w:t>Осуществляют</w:t>
            </w:r>
            <w:r w:rsidRPr="00B60D91">
              <w:rPr>
                <w:color w:val="000000"/>
              </w:rPr>
              <w:t xml:space="preserve"> сравнение, </w:t>
            </w:r>
            <w:r w:rsidRPr="00B60D91">
              <w:rPr>
                <w:b/>
                <w:color w:val="000000"/>
              </w:rPr>
              <w:t>извлекают</w:t>
            </w:r>
            <w:r w:rsidRPr="00B60D91">
              <w:rPr>
                <w:color w:val="000000"/>
              </w:rPr>
              <w:t xml:space="preserve"> необходимую информацию, </w:t>
            </w:r>
            <w:r w:rsidRPr="00B60D91">
              <w:rPr>
                <w:b/>
                <w:color w:val="000000"/>
              </w:rPr>
              <w:t>переформулируют</w:t>
            </w:r>
            <w:r w:rsidRPr="00B60D91">
              <w:rPr>
                <w:color w:val="000000"/>
              </w:rPr>
              <w:t xml:space="preserve"> условие, строят логическую цепочку. Работая по плану, </w:t>
            </w:r>
            <w:r w:rsidRPr="00B60D91">
              <w:rPr>
                <w:b/>
                <w:color w:val="000000"/>
              </w:rPr>
              <w:t>сверяют</w:t>
            </w:r>
            <w:r w:rsidRPr="00B60D91">
              <w:rPr>
                <w:color w:val="000000"/>
              </w:rPr>
              <w:t xml:space="preserve"> свои действия с целью, </w:t>
            </w:r>
            <w:r w:rsidRPr="00B60D91">
              <w:rPr>
                <w:b/>
                <w:color w:val="000000"/>
              </w:rPr>
              <w:t>вносят</w:t>
            </w:r>
            <w:r w:rsidRPr="00B60D91">
              <w:rPr>
                <w:color w:val="000000"/>
              </w:rPr>
              <w:t xml:space="preserve"> корректировки</w:t>
            </w:r>
            <w:r w:rsidRPr="00B60D91">
              <w:rPr>
                <w:b/>
                <w:color w:val="000000"/>
              </w:rPr>
              <w:t>. Сотрудничаю</w:t>
            </w:r>
            <w:r w:rsidRPr="00B60D91">
              <w:rPr>
                <w:color w:val="000000"/>
              </w:rPr>
              <w:t>т с одноклассниками при решении задач; умеют выслушать оппонента. Формулируют выводы.</w:t>
            </w:r>
          </w:p>
        </w:tc>
      </w:tr>
      <w:tr w:rsidR="00B93DC2" w:rsidTr="00785B0E">
        <w:tc>
          <w:tcPr>
            <w:tcW w:w="534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11</w:t>
            </w:r>
          </w:p>
        </w:tc>
        <w:tc>
          <w:tcPr>
            <w:tcW w:w="3969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по теме «Прямоугольник. Ромб. Квадрат»</w:t>
            </w:r>
          </w:p>
        </w:tc>
        <w:tc>
          <w:tcPr>
            <w:tcW w:w="1134" w:type="dxa"/>
          </w:tcPr>
          <w:p w:rsidR="00B93DC2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B93DC2" w:rsidRPr="00B60D91" w:rsidRDefault="0006446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 xml:space="preserve">Понимают </w:t>
            </w:r>
            <w:r w:rsidRPr="00B60D91">
              <w:rPr>
                <w:color w:val="000000"/>
              </w:rPr>
              <w:t xml:space="preserve">обсуждаемую информацию, смысл данной информации в собственной жизни. </w:t>
            </w:r>
            <w:r w:rsidRPr="00B60D91">
              <w:rPr>
                <w:b/>
                <w:color w:val="000000"/>
              </w:rPr>
              <w:t>Обрабатывают</w:t>
            </w:r>
            <w:r w:rsidRPr="00B60D91">
              <w:rPr>
                <w:color w:val="000000"/>
              </w:rPr>
              <w:t xml:space="preserve"> информацию и передают ее устным, письменным и графическим способами. </w:t>
            </w:r>
            <w:r w:rsidRPr="00B60D91">
              <w:rPr>
                <w:b/>
                <w:color w:val="000000"/>
              </w:rPr>
              <w:t xml:space="preserve">Исследуют </w:t>
            </w:r>
            <w:r w:rsidRPr="00B60D91">
              <w:rPr>
                <w:color w:val="000000"/>
              </w:rPr>
              <w:t xml:space="preserve">ситуации, требующие оценки действия в соответствии с поставленной задачей. Своевременно </w:t>
            </w:r>
            <w:r w:rsidRPr="00B60D91">
              <w:rPr>
                <w:b/>
                <w:color w:val="000000"/>
              </w:rPr>
              <w:t>оказывают</w:t>
            </w:r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>необходимую взаимопомощь</w:t>
            </w:r>
            <w:r w:rsidRPr="00B60D91">
              <w:rPr>
                <w:color w:val="000000"/>
              </w:rPr>
              <w:t xml:space="preserve"> сверстникам</w:t>
            </w:r>
          </w:p>
        </w:tc>
      </w:tr>
      <w:tr w:rsidR="00785B0E" w:rsidTr="00785B0E">
        <w:tc>
          <w:tcPr>
            <w:tcW w:w="534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12</w:t>
            </w:r>
          </w:p>
        </w:tc>
        <w:tc>
          <w:tcPr>
            <w:tcW w:w="3969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Подготовка к контрольной работе по теме «Четырёхугольники»</w:t>
            </w:r>
          </w:p>
        </w:tc>
        <w:tc>
          <w:tcPr>
            <w:tcW w:w="1134" w:type="dxa"/>
          </w:tcPr>
          <w:p w:rsidR="00785B0E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  <w:vMerge w:val="restart"/>
          </w:tcPr>
          <w:p w:rsidR="00785B0E" w:rsidRPr="00B60D91" w:rsidRDefault="00785B0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B60D91">
              <w:rPr>
                <w:b/>
                <w:color w:val="000000"/>
              </w:rPr>
              <w:t>Адекватно</w:t>
            </w:r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 xml:space="preserve">оценивают </w:t>
            </w:r>
            <w:r w:rsidRPr="00B60D91">
              <w:rPr>
                <w:color w:val="000000"/>
              </w:rPr>
              <w:t xml:space="preserve">результаты работы с помощью критериев оценки. </w:t>
            </w:r>
          </w:p>
          <w:p w:rsidR="00785B0E" w:rsidRPr="00B60D91" w:rsidRDefault="00785B0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B60D91">
              <w:rPr>
                <w:b/>
                <w:color w:val="000000"/>
              </w:rPr>
              <w:t>Применяют</w:t>
            </w:r>
            <w:r w:rsidRPr="00B60D91">
              <w:rPr>
                <w:color w:val="000000"/>
              </w:rPr>
              <w:t xml:space="preserve"> полученные знания  при решении различного вида задач.</w:t>
            </w:r>
          </w:p>
          <w:p w:rsidR="00785B0E" w:rsidRPr="00B60D91" w:rsidRDefault="00785B0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>Самостоятельно контролируют</w:t>
            </w:r>
            <w:r w:rsidRPr="00B60D91">
              <w:rPr>
                <w:color w:val="000000"/>
              </w:rPr>
              <w:t xml:space="preserve"> своё время и управляют им.</w:t>
            </w:r>
          </w:p>
          <w:p w:rsidR="00785B0E" w:rsidRPr="00B60D91" w:rsidRDefault="00785B0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color w:val="000000"/>
              </w:rPr>
              <w:t xml:space="preserve"> С достаточной полнотой и точностью </w:t>
            </w:r>
            <w:r w:rsidRPr="00B60D91">
              <w:rPr>
                <w:b/>
                <w:color w:val="000000"/>
              </w:rPr>
              <w:t>выражают свои мысли</w:t>
            </w:r>
            <w:r w:rsidRPr="00B60D91">
              <w:rPr>
                <w:color w:val="000000"/>
              </w:rPr>
              <w:t xml:space="preserve"> посредством письменной речи.</w:t>
            </w:r>
          </w:p>
        </w:tc>
      </w:tr>
      <w:tr w:rsidR="00785B0E" w:rsidTr="00785B0E">
        <w:tc>
          <w:tcPr>
            <w:tcW w:w="534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13</w:t>
            </w:r>
          </w:p>
        </w:tc>
        <w:tc>
          <w:tcPr>
            <w:tcW w:w="3969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Контрольная работа по теме «Четырёхугольники»</w:t>
            </w:r>
          </w:p>
        </w:tc>
        <w:tc>
          <w:tcPr>
            <w:tcW w:w="1134" w:type="dxa"/>
          </w:tcPr>
          <w:p w:rsidR="00785B0E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785B0E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85B0E" w:rsidTr="00785B0E">
        <w:tc>
          <w:tcPr>
            <w:tcW w:w="534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14</w:t>
            </w:r>
          </w:p>
        </w:tc>
        <w:tc>
          <w:tcPr>
            <w:tcW w:w="3969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Зачёт по теме «Четырёхугольники»</w:t>
            </w:r>
          </w:p>
        </w:tc>
        <w:tc>
          <w:tcPr>
            <w:tcW w:w="1134" w:type="dxa"/>
          </w:tcPr>
          <w:p w:rsidR="00785B0E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785B0E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729CC" w:rsidTr="00724CAC">
        <w:tc>
          <w:tcPr>
            <w:tcW w:w="14729" w:type="dxa"/>
            <w:gridSpan w:val="4"/>
          </w:tcPr>
          <w:p w:rsidR="006729CC" w:rsidRPr="003B2441" w:rsidRDefault="006729CC" w:rsidP="006729CC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6.          Площадь         (14 часов)</w:t>
            </w:r>
          </w:p>
          <w:p w:rsidR="006729CC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B93DC2" w:rsidTr="00785B0E">
        <w:tc>
          <w:tcPr>
            <w:tcW w:w="534" w:type="dxa"/>
          </w:tcPr>
          <w:p w:rsidR="00B93DC2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15</w:t>
            </w:r>
          </w:p>
        </w:tc>
        <w:tc>
          <w:tcPr>
            <w:tcW w:w="3969" w:type="dxa"/>
          </w:tcPr>
          <w:p w:rsidR="00B93DC2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Площадь многоугольника</w:t>
            </w:r>
          </w:p>
        </w:tc>
        <w:tc>
          <w:tcPr>
            <w:tcW w:w="1134" w:type="dxa"/>
          </w:tcPr>
          <w:p w:rsidR="00B93DC2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B93DC2" w:rsidRPr="00B60D91" w:rsidRDefault="006729CC" w:rsidP="006729C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Восстанавливают</w:t>
            </w:r>
            <w:r w:rsidRPr="00B60D91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B60D91">
              <w:rPr>
                <w:b/>
                <w:color w:val="000000"/>
              </w:rPr>
              <w:t>Оценивают</w:t>
            </w:r>
            <w:r w:rsidRPr="00B60D91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  <w:r w:rsidR="006B30A3" w:rsidRPr="00B60D91">
              <w:rPr>
                <w:color w:val="000000"/>
              </w:rPr>
              <w:t xml:space="preserve">. </w:t>
            </w:r>
            <w:r w:rsidR="006B30A3" w:rsidRPr="00B60D91">
              <w:rPr>
                <w:b/>
                <w:color w:val="000000"/>
              </w:rPr>
              <w:t>Формулируют</w:t>
            </w:r>
            <w:r w:rsidR="006B30A3" w:rsidRPr="00B60D91">
              <w:rPr>
                <w:color w:val="000000"/>
              </w:rPr>
              <w:t xml:space="preserve"> собственное мнение и позицию, задают вопросы, слушают собеседника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16</w:t>
            </w:r>
          </w:p>
        </w:tc>
        <w:tc>
          <w:tcPr>
            <w:tcW w:w="3969" w:type="dxa"/>
          </w:tcPr>
          <w:p w:rsidR="006729CC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Площадь многоугольника</w:t>
            </w:r>
          </w:p>
        </w:tc>
        <w:tc>
          <w:tcPr>
            <w:tcW w:w="11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B60D91" w:rsidRDefault="006729CC" w:rsidP="006729C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 xml:space="preserve">Обрабатывают </w:t>
            </w:r>
            <w:r w:rsidRPr="00B60D91">
              <w:rPr>
                <w:color w:val="000000"/>
              </w:rPr>
              <w:t>информацию и передают ее устным, письменным, графическим и символьным способами</w:t>
            </w:r>
            <w:r w:rsidR="006B30A3" w:rsidRPr="00B60D91">
              <w:rPr>
                <w:color w:val="000000"/>
              </w:rPr>
              <w:t xml:space="preserve">. </w:t>
            </w:r>
            <w:r w:rsidR="006B30A3" w:rsidRPr="00B60D91">
              <w:rPr>
                <w:b/>
                <w:color w:val="000000"/>
              </w:rPr>
              <w:t>Критически оценивают</w:t>
            </w:r>
            <w:r w:rsidR="006B30A3" w:rsidRPr="00B60D91">
              <w:rPr>
                <w:color w:val="000000"/>
              </w:rPr>
              <w:t xml:space="preserve"> полученный ответ, осуществляют самоконтроль, проверяя ответ на соответствие условию. </w:t>
            </w:r>
            <w:r w:rsidR="006B30A3" w:rsidRPr="00B60D91">
              <w:rPr>
                <w:b/>
                <w:color w:val="000000"/>
              </w:rPr>
              <w:t>Проектируют</w:t>
            </w:r>
            <w:r w:rsidR="006B30A3" w:rsidRPr="00B60D91">
              <w:rPr>
                <w:color w:val="000000"/>
              </w:rPr>
              <w:t xml:space="preserve"> и формируют учебное сотрудничество с учителем и сверстниками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17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Площадь параллелограмма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729CC" w:rsidRPr="00B60D91" w:rsidRDefault="00F03DB0" w:rsidP="00F03DB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60D91">
              <w:rPr>
                <w:b/>
                <w:color w:val="000000"/>
              </w:rPr>
              <w:t>Устанавливают</w:t>
            </w:r>
            <w:r w:rsidRPr="00B60D91">
              <w:rPr>
                <w:color w:val="000000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>И</w:t>
            </w:r>
            <w:proofErr w:type="gramEnd"/>
            <w:r w:rsidRPr="00B60D91">
              <w:rPr>
                <w:b/>
                <w:color w:val="000000"/>
              </w:rPr>
              <w:t>сследуют</w:t>
            </w:r>
            <w:r w:rsidRPr="00B60D91">
              <w:rPr>
                <w:color w:val="000000"/>
              </w:rPr>
              <w:t xml:space="preserve"> ситуации, требующие оценки действия в соответствии с поставленной задачей.  </w:t>
            </w:r>
            <w:r w:rsidRPr="00B60D91">
              <w:rPr>
                <w:b/>
                <w:color w:val="000000"/>
              </w:rPr>
              <w:t xml:space="preserve">Отстаивают </w:t>
            </w:r>
            <w:r w:rsidRPr="00B60D91">
              <w:rPr>
                <w:color w:val="000000"/>
              </w:rPr>
              <w:t>свою точку зрения, подтверждают фактами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18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Площадь треугольника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729CC" w:rsidRPr="00B60D91" w:rsidRDefault="00F03DB0" w:rsidP="00F03DB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60D91">
              <w:rPr>
                <w:b/>
                <w:color w:val="000000"/>
              </w:rPr>
              <w:t>Применяют</w:t>
            </w:r>
            <w:r w:rsidRPr="00B60D91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B60D91">
              <w:rPr>
                <w:b/>
                <w:color w:val="000000"/>
              </w:rPr>
              <w:t xml:space="preserve">Планируют </w:t>
            </w:r>
            <w:r w:rsidRPr="00B60D91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19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Площадь треугольника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729CC" w:rsidRDefault="00F03DB0" w:rsidP="00F03DB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60D91">
              <w:rPr>
                <w:b/>
                <w:color w:val="000000"/>
              </w:rPr>
              <w:t>Предвидят</w:t>
            </w:r>
            <w:r w:rsidRPr="00353148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B60D91">
              <w:rPr>
                <w:b/>
                <w:color w:val="000000"/>
              </w:rPr>
              <w:t>Принимают</w:t>
            </w:r>
            <w:r w:rsidRPr="00353148">
              <w:rPr>
                <w:color w:val="000000"/>
              </w:rPr>
              <w:t xml:space="preserve"> точку зрения другого</w:t>
            </w:r>
            <w:r>
              <w:rPr>
                <w:color w:val="000000"/>
              </w:rPr>
              <w:t xml:space="preserve">. </w:t>
            </w:r>
            <w:r w:rsidRPr="00B60D91">
              <w:rPr>
                <w:b/>
                <w:color w:val="000000"/>
              </w:rPr>
              <w:t>Применяют</w:t>
            </w:r>
            <w:r w:rsidRPr="00353148">
              <w:rPr>
                <w:color w:val="000000"/>
              </w:rPr>
              <w:t xml:space="preserve"> полученные знания  при решении различного вида задач</w:t>
            </w:r>
            <w:proofErr w:type="gramStart"/>
            <w:r w:rsidR="000B403B" w:rsidRPr="00353148">
              <w:rPr>
                <w:color w:val="000000"/>
              </w:rPr>
              <w:t xml:space="preserve"> </w:t>
            </w:r>
            <w:r w:rsidR="000B403B">
              <w:rPr>
                <w:color w:val="000000"/>
              </w:rPr>
              <w:t xml:space="preserve"> </w:t>
            </w:r>
            <w:r w:rsidR="000B403B" w:rsidRPr="00B60D91">
              <w:rPr>
                <w:b/>
                <w:color w:val="000000"/>
              </w:rPr>
              <w:t>С</w:t>
            </w:r>
            <w:proofErr w:type="gramEnd"/>
            <w:r w:rsidR="000B403B" w:rsidRPr="00B60D91">
              <w:rPr>
                <w:b/>
                <w:color w:val="000000"/>
              </w:rPr>
              <w:t>троят</w:t>
            </w:r>
            <w:r w:rsidR="000B403B" w:rsidRPr="00353148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</w:t>
            </w:r>
            <w:r w:rsidR="000B403B">
              <w:rPr>
                <w:color w:val="000000"/>
              </w:rPr>
              <w:t xml:space="preserve">.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20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Площадь трапеции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color w:val="000000"/>
              </w:rPr>
              <w:t xml:space="preserve">Грамотно и аргументировано </w:t>
            </w:r>
            <w:r w:rsidRPr="00943CA5">
              <w:rPr>
                <w:b/>
                <w:color w:val="000000"/>
              </w:rPr>
              <w:t>излагают</w:t>
            </w:r>
            <w:r w:rsidRPr="00943CA5">
              <w:rPr>
                <w:color w:val="000000"/>
              </w:rPr>
              <w:t xml:space="preserve"> свои мысли, проявляют уважительное отношение к мнениям других людей. </w:t>
            </w:r>
            <w:r w:rsidRPr="00943CA5">
              <w:rPr>
                <w:b/>
                <w:color w:val="000000"/>
              </w:rPr>
              <w:t xml:space="preserve">Структурируют </w:t>
            </w:r>
            <w:r w:rsidRPr="00943CA5">
              <w:rPr>
                <w:color w:val="000000"/>
              </w:rPr>
              <w:t xml:space="preserve">знания, определяют основную и второстепенную информацию. </w:t>
            </w:r>
            <w:r w:rsidRPr="00943CA5">
              <w:rPr>
                <w:b/>
                <w:color w:val="000000"/>
              </w:rPr>
              <w:t>Работают по плану</w:t>
            </w:r>
            <w:r w:rsidRPr="00943CA5">
              <w:rPr>
                <w:color w:val="000000"/>
              </w:rPr>
              <w:t>, сверяясь с целью, корректируют план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21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на вычисление площадей фигур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Устанавливают</w:t>
            </w:r>
            <w:r w:rsidRPr="00943CA5">
              <w:rPr>
                <w:color w:val="000000"/>
              </w:rPr>
              <w:t xml:space="preserve"> аналогии для понимания закономерностей, используют их при решении задач. Самостоятельно</w:t>
            </w:r>
            <w:r w:rsidRPr="00943CA5">
              <w:rPr>
                <w:b/>
                <w:color w:val="000000"/>
              </w:rPr>
              <w:t xml:space="preserve"> составляют </w:t>
            </w:r>
            <w:r w:rsidRPr="00943CA5">
              <w:rPr>
                <w:color w:val="000000"/>
              </w:rPr>
              <w:t>алгоритм деятельности при решении учебной задачи</w:t>
            </w:r>
            <w:r w:rsidRPr="00943CA5">
              <w:rPr>
                <w:b/>
                <w:color w:val="000000"/>
              </w:rPr>
              <w:t>. Проектируют</w:t>
            </w:r>
            <w:r w:rsidRPr="00943CA5">
              <w:rPr>
                <w:color w:val="000000"/>
              </w:rPr>
              <w:t xml:space="preserve"> и </w:t>
            </w:r>
            <w:r w:rsidRPr="00943CA5">
              <w:rPr>
                <w:color w:val="000000"/>
              </w:rPr>
              <w:lastRenderedPageBreak/>
              <w:t>формируют учебное сотрудничество с учителем и сверстниками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22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Теорема Пифагора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 xml:space="preserve">Оценивают </w:t>
            </w:r>
            <w:r w:rsidRPr="00943CA5">
              <w:rPr>
                <w:color w:val="000000"/>
              </w:rPr>
              <w:t xml:space="preserve">степень и способы достижения цели в учебных ситуациях, исправляют ошибки с помощью учителя. </w:t>
            </w:r>
            <w:r w:rsidRPr="00943CA5">
              <w:rPr>
                <w:b/>
                <w:color w:val="000000"/>
              </w:rPr>
              <w:t>Приводят</w:t>
            </w:r>
            <w:r w:rsidRPr="00943CA5">
              <w:rPr>
                <w:color w:val="000000"/>
              </w:rPr>
              <w:t xml:space="preserve"> аргументы в пользу своей точки зрения, подтверждают ее фактами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23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Теорема, обратная теореме Пифагора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729CC" w:rsidRPr="00943CA5" w:rsidRDefault="001C500B" w:rsidP="001C50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Обрабатывают</w:t>
            </w:r>
            <w:r w:rsidRPr="00943CA5">
              <w:rPr>
                <w:color w:val="000000"/>
              </w:rPr>
              <w:t xml:space="preserve"> информацию и передают ее устным, письменным и символьным способами. </w:t>
            </w:r>
            <w:r w:rsidRPr="00943CA5">
              <w:rPr>
                <w:b/>
                <w:color w:val="000000"/>
              </w:rPr>
              <w:t>Оценивают</w:t>
            </w:r>
            <w:r w:rsidRPr="00943C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24</w:t>
            </w:r>
          </w:p>
        </w:tc>
        <w:tc>
          <w:tcPr>
            <w:tcW w:w="3969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по теме «Теореме Пифагора»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Выделяют</w:t>
            </w:r>
            <w:r w:rsidRPr="00943CA5">
              <w:rPr>
                <w:color w:val="000000"/>
              </w:rPr>
              <w:t xml:space="preserve"> и осознают то, что уже усвоено и что еще подлежит усвоению</w:t>
            </w:r>
            <w:r w:rsidR="001C500B" w:rsidRPr="00943CA5">
              <w:rPr>
                <w:color w:val="000000"/>
              </w:rPr>
              <w:t>. Работают по плану, сверяясь с целью, корректируют план</w:t>
            </w:r>
            <w:r w:rsidR="00B60D91" w:rsidRPr="00943CA5">
              <w:rPr>
                <w:color w:val="000000"/>
              </w:rPr>
              <w:t xml:space="preserve">. </w:t>
            </w:r>
            <w:r w:rsidR="00B60D91" w:rsidRPr="00943CA5">
              <w:rPr>
                <w:b/>
                <w:color w:val="000000"/>
              </w:rPr>
              <w:t xml:space="preserve">Предвидят </w:t>
            </w:r>
            <w:r w:rsidR="00B60D91" w:rsidRPr="00943C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="00B60D91" w:rsidRPr="00943CA5">
              <w:rPr>
                <w:b/>
                <w:color w:val="000000"/>
              </w:rPr>
              <w:t>Принимают</w:t>
            </w:r>
            <w:r w:rsidR="00B60D91" w:rsidRPr="00943CA5">
              <w:rPr>
                <w:color w:val="000000"/>
              </w:rPr>
              <w:t xml:space="preserve"> точку зрения другого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25</w:t>
            </w:r>
          </w:p>
        </w:tc>
        <w:tc>
          <w:tcPr>
            <w:tcW w:w="3969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по теме «Площади»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Находят</w:t>
            </w:r>
            <w:r w:rsidRPr="00943CA5">
              <w:rPr>
                <w:color w:val="000000"/>
              </w:rPr>
              <w:t xml:space="preserve"> в учебниках, в </w:t>
            </w:r>
            <w:proofErr w:type="spellStart"/>
            <w:r w:rsidRPr="00943CA5">
              <w:rPr>
                <w:color w:val="000000"/>
              </w:rPr>
              <w:t>т.ч</w:t>
            </w:r>
            <w:proofErr w:type="spellEnd"/>
            <w:r w:rsidRPr="00943CA5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="001C500B" w:rsidRPr="00943CA5">
              <w:rPr>
                <w:b/>
                <w:color w:val="000000"/>
              </w:rPr>
              <w:t>Приводят</w:t>
            </w:r>
            <w:r w:rsidR="001C500B" w:rsidRPr="00943CA5">
              <w:rPr>
                <w:color w:val="000000"/>
              </w:rPr>
              <w:t xml:space="preserve"> аргументы в пользу своей точки зрения, подтверждают ее фактами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26</w:t>
            </w:r>
          </w:p>
        </w:tc>
        <w:tc>
          <w:tcPr>
            <w:tcW w:w="3969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Подготовка к контрольной работе по теме «Площади»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943CA5" w:rsidRDefault="00B60D91" w:rsidP="00B60D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 xml:space="preserve">Анализируют </w:t>
            </w:r>
            <w:r w:rsidRPr="00943CA5">
              <w:rPr>
                <w:color w:val="000000"/>
              </w:rPr>
              <w:t xml:space="preserve">(в </w:t>
            </w:r>
            <w:proofErr w:type="spellStart"/>
            <w:r w:rsidRPr="00943CA5">
              <w:rPr>
                <w:color w:val="000000"/>
              </w:rPr>
              <w:t>т.ч</w:t>
            </w:r>
            <w:proofErr w:type="spellEnd"/>
            <w:r w:rsidRPr="00943CA5">
              <w:rPr>
                <w:color w:val="000000"/>
              </w:rPr>
              <w:t xml:space="preserve"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 </w:t>
            </w:r>
            <w:r w:rsidRPr="00943CA5">
              <w:rPr>
                <w:b/>
                <w:color w:val="000000"/>
              </w:rPr>
              <w:t xml:space="preserve">Предвидят </w:t>
            </w:r>
            <w:r w:rsidRPr="00943C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943CA5">
              <w:rPr>
                <w:b/>
                <w:color w:val="000000"/>
              </w:rPr>
              <w:t>Принимают</w:t>
            </w:r>
            <w:r w:rsidRPr="00943CA5">
              <w:rPr>
                <w:color w:val="000000"/>
              </w:rPr>
              <w:t xml:space="preserve"> точку зрения другого</w:t>
            </w:r>
          </w:p>
        </w:tc>
      </w:tr>
      <w:tr w:rsidR="00B60D91" w:rsidTr="00785B0E">
        <w:tc>
          <w:tcPr>
            <w:tcW w:w="534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27</w:t>
            </w:r>
          </w:p>
        </w:tc>
        <w:tc>
          <w:tcPr>
            <w:tcW w:w="3969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Контрольная работа по теме «Площади»</w:t>
            </w:r>
          </w:p>
        </w:tc>
        <w:tc>
          <w:tcPr>
            <w:tcW w:w="1134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 w:val="restart"/>
          </w:tcPr>
          <w:p w:rsidR="00B60D91" w:rsidRPr="00943CA5" w:rsidRDefault="00B60D91" w:rsidP="001C50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Применяют</w:t>
            </w:r>
            <w:r w:rsidRPr="00943CA5">
              <w:rPr>
                <w:color w:val="000000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943CA5">
              <w:rPr>
                <w:b/>
                <w:color w:val="000000"/>
              </w:rPr>
              <w:t>контролируют</w:t>
            </w:r>
            <w:r w:rsidRPr="00943CA5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943CA5">
              <w:rPr>
                <w:b/>
                <w:color w:val="000000"/>
              </w:rPr>
              <w:t>выражают свои мысли</w:t>
            </w:r>
            <w:r w:rsidRPr="00943CA5">
              <w:rPr>
                <w:color w:val="000000"/>
              </w:rPr>
              <w:t xml:space="preserve"> посредством письменной речи</w:t>
            </w:r>
          </w:p>
        </w:tc>
      </w:tr>
      <w:tr w:rsidR="00B60D91" w:rsidTr="00785B0E">
        <w:tc>
          <w:tcPr>
            <w:tcW w:w="534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28</w:t>
            </w:r>
          </w:p>
        </w:tc>
        <w:tc>
          <w:tcPr>
            <w:tcW w:w="3969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Зачёт по теме «Площади»</w:t>
            </w:r>
          </w:p>
        </w:tc>
        <w:tc>
          <w:tcPr>
            <w:tcW w:w="1134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B60D91" w:rsidRPr="00943CA5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</w:tr>
      <w:tr w:rsidR="00F03DB0" w:rsidTr="00724CAC">
        <w:tc>
          <w:tcPr>
            <w:tcW w:w="14729" w:type="dxa"/>
            <w:gridSpan w:val="4"/>
          </w:tcPr>
          <w:p w:rsidR="008A38E4" w:rsidRPr="003B2441" w:rsidRDefault="008A38E4" w:rsidP="008A38E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7.          Подобные треугольники         (19 часов)</w:t>
            </w:r>
          </w:p>
          <w:p w:rsidR="00F03DB0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6B30A3" w:rsidTr="00785B0E">
        <w:tc>
          <w:tcPr>
            <w:tcW w:w="534" w:type="dxa"/>
          </w:tcPr>
          <w:p w:rsidR="006B30A3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29</w:t>
            </w:r>
          </w:p>
        </w:tc>
        <w:tc>
          <w:tcPr>
            <w:tcW w:w="3969" w:type="dxa"/>
          </w:tcPr>
          <w:p w:rsidR="006B30A3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Определение подобных     треугольников</w:t>
            </w:r>
          </w:p>
        </w:tc>
        <w:tc>
          <w:tcPr>
            <w:tcW w:w="1134" w:type="dxa"/>
          </w:tcPr>
          <w:p w:rsidR="006B30A3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B30A3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Проявляют</w:t>
            </w:r>
            <w:r w:rsidRPr="004851ED">
              <w:rPr>
                <w:color w:val="000000"/>
              </w:rPr>
              <w:t xml:space="preserve"> познавательную активность, творчество. Адекватно </w:t>
            </w:r>
            <w:r w:rsidRPr="004851ED">
              <w:rPr>
                <w:b/>
                <w:color w:val="000000"/>
              </w:rPr>
              <w:t>оценивают</w:t>
            </w:r>
            <w:r w:rsidRPr="004851ED">
              <w:rPr>
                <w:color w:val="000000"/>
              </w:rPr>
              <w:t xml:space="preserve"> результаты работы с помощью критериев оценки. </w:t>
            </w:r>
            <w:r w:rsidRPr="004851ED">
              <w:rPr>
                <w:b/>
                <w:color w:val="000000"/>
              </w:rPr>
              <w:t>Анализируют</w:t>
            </w:r>
            <w:r w:rsidRPr="004851ED">
              <w:rPr>
                <w:color w:val="000000"/>
              </w:rPr>
              <w:t xml:space="preserve"> и сравнивают факты и явления. </w:t>
            </w:r>
            <w:r w:rsidRPr="004851ED">
              <w:rPr>
                <w:b/>
                <w:color w:val="000000"/>
              </w:rPr>
              <w:t>Работая по плану</w:t>
            </w:r>
            <w:r w:rsidRPr="004851ED">
              <w:rPr>
                <w:color w:val="000000"/>
              </w:rPr>
              <w:t xml:space="preserve">, сверяют свои действия с целью, вносят корректировки. Своевременно </w:t>
            </w:r>
            <w:r w:rsidRPr="004851ED">
              <w:rPr>
                <w:b/>
                <w:color w:val="000000"/>
              </w:rPr>
              <w:t>оказывают необходимую взаимопомощь</w:t>
            </w:r>
            <w:r w:rsidRPr="004851ED">
              <w:rPr>
                <w:color w:val="000000"/>
              </w:rPr>
              <w:t xml:space="preserve"> сверстникам.</w:t>
            </w:r>
          </w:p>
        </w:tc>
      </w:tr>
      <w:tr w:rsidR="006B30A3" w:rsidTr="00785B0E">
        <w:tc>
          <w:tcPr>
            <w:tcW w:w="534" w:type="dxa"/>
          </w:tcPr>
          <w:p w:rsidR="006B30A3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30</w:t>
            </w:r>
          </w:p>
        </w:tc>
        <w:tc>
          <w:tcPr>
            <w:tcW w:w="3969" w:type="dxa"/>
          </w:tcPr>
          <w:p w:rsidR="006B30A3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Определение подобных     треугольников</w:t>
            </w:r>
          </w:p>
        </w:tc>
        <w:tc>
          <w:tcPr>
            <w:tcW w:w="1134" w:type="dxa"/>
          </w:tcPr>
          <w:p w:rsidR="006B30A3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B30A3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Владеют</w:t>
            </w:r>
            <w:r w:rsidRPr="004851ED">
              <w:rPr>
                <w:color w:val="000000"/>
              </w:rPr>
              <w:t xml:space="preserve"> смысловым чтением</w:t>
            </w:r>
            <w:r w:rsidRPr="004851ED">
              <w:rPr>
                <w:b/>
                <w:color w:val="000000"/>
              </w:rPr>
              <w:t xml:space="preserve">. </w:t>
            </w:r>
            <w:r w:rsidRPr="004851ED">
              <w:rPr>
                <w:color w:val="000000"/>
              </w:rPr>
              <w:t xml:space="preserve">Самостоятельно </w:t>
            </w:r>
            <w:r w:rsidRPr="004851ED">
              <w:rPr>
                <w:b/>
                <w:color w:val="000000"/>
              </w:rPr>
              <w:t xml:space="preserve">составляют </w:t>
            </w:r>
            <w:r w:rsidRPr="004851ED">
              <w:rPr>
                <w:color w:val="000000"/>
              </w:rPr>
              <w:t xml:space="preserve">алгоритм деятельности при решении учебной задачи. </w:t>
            </w:r>
            <w:proofErr w:type="gramStart"/>
            <w:r w:rsidRPr="004851ED">
              <w:rPr>
                <w:color w:val="000000"/>
              </w:rPr>
              <w:t>Верно</w:t>
            </w:r>
            <w:proofErr w:type="gramEnd"/>
            <w:r w:rsidRPr="004851ED">
              <w:rPr>
                <w:color w:val="000000"/>
              </w:rPr>
              <w:t xml:space="preserve"> используют в устной и письменной речи математические термины.</w:t>
            </w:r>
          </w:p>
        </w:tc>
      </w:tr>
      <w:tr w:rsidR="006B30A3" w:rsidTr="00785B0E">
        <w:tc>
          <w:tcPr>
            <w:tcW w:w="534" w:type="dxa"/>
          </w:tcPr>
          <w:p w:rsidR="006B30A3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31</w:t>
            </w:r>
          </w:p>
        </w:tc>
        <w:tc>
          <w:tcPr>
            <w:tcW w:w="3969" w:type="dxa"/>
          </w:tcPr>
          <w:p w:rsidR="006B30A3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Первый признак подобия треугольников.</w:t>
            </w:r>
          </w:p>
        </w:tc>
        <w:tc>
          <w:tcPr>
            <w:tcW w:w="1134" w:type="dxa"/>
          </w:tcPr>
          <w:p w:rsidR="006B30A3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B30A3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Строят</w:t>
            </w:r>
            <w:r w:rsidRPr="004851ED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</w:t>
            </w:r>
            <w:r w:rsidRPr="004851ED">
              <w:rPr>
                <w:b/>
                <w:color w:val="000000"/>
              </w:rPr>
              <w:t>. Применяют</w:t>
            </w:r>
            <w:r w:rsidRPr="004851ED">
              <w:rPr>
                <w:color w:val="000000"/>
              </w:rPr>
              <w:t xml:space="preserve"> установленные правила в планировании способа решения. </w:t>
            </w:r>
            <w:r w:rsidRPr="004851ED">
              <w:rPr>
                <w:b/>
                <w:color w:val="000000"/>
              </w:rPr>
              <w:t>Приводят аргументы</w:t>
            </w:r>
            <w:r w:rsidRPr="004851ED">
              <w:rPr>
                <w:color w:val="000000"/>
              </w:rPr>
              <w:t xml:space="preserve"> в пользу своей точки зрения, подтверждают ее фактами.</w:t>
            </w:r>
          </w:p>
        </w:tc>
      </w:tr>
      <w:tr w:rsidR="00B60D91" w:rsidTr="00785B0E">
        <w:tc>
          <w:tcPr>
            <w:tcW w:w="534" w:type="dxa"/>
          </w:tcPr>
          <w:p w:rsidR="00B60D91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32</w:t>
            </w:r>
          </w:p>
        </w:tc>
        <w:tc>
          <w:tcPr>
            <w:tcW w:w="3969" w:type="dxa"/>
          </w:tcPr>
          <w:p w:rsidR="00B60D91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Второй и третий признаки подобия треугольников.</w:t>
            </w:r>
          </w:p>
        </w:tc>
        <w:tc>
          <w:tcPr>
            <w:tcW w:w="1134" w:type="dxa"/>
          </w:tcPr>
          <w:p w:rsidR="00B60D91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B60D91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Прилагают волевые усилия и преодолевают трудности и препятствия на пути достижения целей. </w:t>
            </w:r>
            <w:r w:rsidRPr="004851ED">
              <w:rPr>
                <w:b/>
                <w:color w:val="000000"/>
              </w:rPr>
              <w:t>Дают адекватную оценку</w:t>
            </w:r>
            <w:r w:rsidRPr="004851ED">
              <w:rPr>
                <w:color w:val="000000"/>
              </w:rPr>
              <w:t xml:space="preserve"> своему мнению.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33</w:t>
            </w:r>
          </w:p>
        </w:tc>
        <w:tc>
          <w:tcPr>
            <w:tcW w:w="3969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по теме «Признаки подобия треугольников»</w:t>
            </w:r>
          </w:p>
        </w:tc>
        <w:tc>
          <w:tcPr>
            <w:tcW w:w="1134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8A38E4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Находят</w:t>
            </w:r>
            <w:r w:rsidRPr="004851ED">
              <w:rPr>
                <w:color w:val="000000"/>
              </w:rPr>
              <w:t xml:space="preserve"> в учебниках, в </w:t>
            </w:r>
            <w:proofErr w:type="spellStart"/>
            <w:r w:rsidRPr="004851ED">
              <w:rPr>
                <w:color w:val="000000"/>
              </w:rPr>
              <w:t>т.ч</w:t>
            </w:r>
            <w:proofErr w:type="spellEnd"/>
            <w:r w:rsidRPr="004851ED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4851ED">
              <w:rPr>
                <w:b/>
                <w:color w:val="000000"/>
              </w:rPr>
              <w:t>Оценивают</w:t>
            </w:r>
            <w:r w:rsidRPr="004851ED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С достаточной полнотой и точностью </w:t>
            </w:r>
            <w:r w:rsidRPr="004851ED">
              <w:rPr>
                <w:b/>
                <w:color w:val="000000"/>
              </w:rPr>
              <w:t>выражают свои мысли</w:t>
            </w:r>
            <w:r w:rsidRPr="004851ED">
              <w:rPr>
                <w:color w:val="000000"/>
              </w:rPr>
              <w:t xml:space="preserve"> посредством письменной речи.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34</w:t>
            </w:r>
          </w:p>
        </w:tc>
        <w:tc>
          <w:tcPr>
            <w:tcW w:w="3969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 xml:space="preserve">Подготовка к контрольной работе по теме «Признаки подобия </w:t>
            </w: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треугольников»</w:t>
            </w:r>
          </w:p>
        </w:tc>
        <w:tc>
          <w:tcPr>
            <w:tcW w:w="1134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lastRenderedPageBreak/>
              <w:t>УЗИМ</w:t>
            </w:r>
          </w:p>
        </w:tc>
        <w:tc>
          <w:tcPr>
            <w:tcW w:w="9092" w:type="dxa"/>
          </w:tcPr>
          <w:p w:rsidR="008A38E4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Восстанавливают</w:t>
            </w:r>
            <w:r w:rsidRPr="004851ED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4851ED">
              <w:rPr>
                <w:b/>
                <w:color w:val="000000"/>
              </w:rPr>
              <w:t>Оценивают</w:t>
            </w:r>
            <w:r w:rsidRPr="004851ED">
              <w:rPr>
                <w:color w:val="000000"/>
              </w:rPr>
              <w:t xml:space="preserve"> степень и способы достижения цели в учебных ситуациях, </w:t>
            </w:r>
            <w:r w:rsidRPr="004851ED">
              <w:rPr>
                <w:color w:val="000000"/>
              </w:rPr>
              <w:lastRenderedPageBreak/>
              <w:t xml:space="preserve">исправляют ошибки с помощью учителя. </w:t>
            </w:r>
            <w:r w:rsidRPr="004851ED">
              <w:rPr>
                <w:b/>
                <w:color w:val="000000"/>
              </w:rPr>
              <w:t>Формулируют</w:t>
            </w:r>
            <w:r w:rsidRPr="004851ED">
              <w:rPr>
                <w:color w:val="000000"/>
              </w:rPr>
              <w:t xml:space="preserve"> собственное мнение и позицию, задают вопросы, слушают собеседника.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35</w:t>
            </w:r>
          </w:p>
        </w:tc>
        <w:tc>
          <w:tcPr>
            <w:tcW w:w="3969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bCs/>
                <w:iCs/>
                <w:color w:val="000000"/>
                <w:sz w:val="22"/>
                <w:szCs w:val="22"/>
              </w:rPr>
              <w:t>Контрольная работа  по теме «Подобные треугольники»</w:t>
            </w:r>
          </w:p>
        </w:tc>
        <w:tc>
          <w:tcPr>
            <w:tcW w:w="1134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</w:tcPr>
          <w:p w:rsidR="008A38E4" w:rsidRPr="004851ED" w:rsidRDefault="00943CA5" w:rsidP="00943CA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Самостоятельно </w:t>
            </w:r>
            <w:r w:rsidRPr="004851ED">
              <w:rPr>
                <w:b/>
                <w:color w:val="000000"/>
              </w:rPr>
              <w:t>контролируют</w:t>
            </w:r>
            <w:r w:rsidRPr="004851ED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4851ED">
              <w:rPr>
                <w:b/>
                <w:color w:val="000000"/>
              </w:rPr>
              <w:t>выражают свои мысли</w:t>
            </w:r>
            <w:r w:rsidRPr="004851ED">
              <w:rPr>
                <w:color w:val="000000"/>
              </w:rPr>
              <w:t xml:space="preserve"> посредством письменной речи. 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36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Средняя линия треугольника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8A38E4" w:rsidRPr="004851ED" w:rsidRDefault="001E60CA" w:rsidP="001E60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Обрабатывают</w:t>
            </w:r>
            <w:r w:rsidRPr="004851ED">
              <w:rPr>
                <w:color w:val="000000"/>
              </w:rPr>
              <w:t xml:space="preserve"> информацию и передают ее устным, письменным, графическим и символьным способами</w:t>
            </w:r>
            <w:r w:rsidRPr="004851ED">
              <w:rPr>
                <w:b/>
                <w:color w:val="000000"/>
              </w:rPr>
              <w:t>. Устанавливают аналогии</w:t>
            </w:r>
            <w:r w:rsidRPr="004851ED">
              <w:rPr>
                <w:color w:val="000000"/>
              </w:rPr>
              <w:t xml:space="preserve"> для понимания закономерностей, используют их в решении задач. </w:t>
            </w:r>
            <w:r w:rsidRPr="004851ED">
              <w:rPr>
                <w:b/>
                <w:color w:val="000000"/>
              </w:rPr>
              <w:t>Критически оценивают</w:t>
            </w:r>
            <w:r w:rsidRPr="004851ED">
              <w:rPr>
                <w:color w:val="000000"/>
              </w:rPr>
              <w:t xml:space="preserve"> полученный ответ, осуществляют самоконтроль, проверяя ответ на соответствие условию. </w:t>
            </w:r>
            <w:r w:rsidRPr="004851ED">
              <w:rPr>
                <w:b/>
                <w:color w:val="000000"/>
              </w:rPr>
              <w:t>Отстаивают свою точку</w:t>
            </w:r>
            <w:r w:rsidRPr="004851ED">
              <w:rPr>
                <w:color w:val="000000"/>
              </w:rPr>
              <w:t xml:space="preserve"> зрения, подтверждают фактами.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37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Свойство медиан треугольника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 xml:space="preserve">Применяют полученные знания </w:t>
            </w:r>
            <w:r w:rsidRPr="004851ED">
              <w:rPr>
                <w:color w:val="000000"/>
              </w:rPr>
              <w:t xml:space="preserve"> при решении различного вида задач. </w:t>
            </w:r>
            <w:r w:rsidRPr="004851ED">
              <w:rPr>
                <w:b/>
                <w:color w:val="000000"/>
              </w:rPr>
              <w:t>Планируют</w:t>
            </w:r>
            <w:r w:rsidRPr="004851ED">
              <w:rPr>
                <w:color w:val="000000"/>
              </w:rPr>
              <w:t xml:space="preserve"> алгоритм выполнения задания, корректируют работу по ходу выполнения с помощью учителя и ИКТ средств. </w:t>
            </w:r>
            <w:r w:rsidRPr="004851ED">
              <w:rPr>
                <w:b/>
                <w:color w:val="000000"/>
              </w:rPr>
              <w:t>Предвидят</w:t>
            </w:r>
            <w:r w:rsidRPr="004851ED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4851ED">
              <w:rPr>
                <w:b/>
                <w:color w:val="000000"/>
              </w:rPr>
              <w:t>Принимают</w:t>
            </w:r>
            <w:r w:rsidRPr="004851ED">
              <w:rPr>
                <w:color w:val="000000"/>
              </w:rPr>
              <w:t xml:space="preserve"> точку зрения другого.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38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Пропорциональные отрезки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Строят логически обоснованное</w:t>
            </w:r>
            <w:r w:rsidRPr="004851ED">
              <w:rPr>
                <w:color w:val="000000"/>
              </w:rPr>
              <w:t xml:space="preserve"> рассуждение, включающее установление причинно-следственных связей. </w:t>
            </w:r>
            <w:r w:rsidRPr="004851ED">
              <w:rPr>
                <w:b/>
                <w:color w:val="000000"/>
              </w:rPr>
              <w:t>Работая по плану</w:t>
            </w:r>
            <w:r w:rsidRPr="004851ED">
              <w:rPr>
                <w:color w:val="000000"/>
              </w:rPr>
              <w:t xml:space="preserve">, сверяют свои действия с целью, вносят корректировки. </w:t>
            </w:r>
            <w:r w:rsidRPr="004851ED">
              <w:rPr>
                <w:b/>
                <w:color w:val="000000"/>
              </w:rPr>
              <w:t>Сотрудничают</w:t>
            </w:r>
            <w:r w:rsidRPr="004851ED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4851ED">
              <w:rPr>
                <w:b/>
                <w:color w:val="000000"/>
              </w:rPr>
              <w:t>Формулируют</w:t>
            </w:r>
            <w:r w:rsidRPr="004851ED">
              <w:rPr>
                <w:color w:val="000000"/>
              </w:rPr>
              <w:t xml:space="preserve"> выводы.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39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Пропорциональные отрезки в прямоугольном треугольнике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Восстанавливают</w:t>
            </w:r>
            <w:r w:rsidRPr="004851ED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4851ED">
              <w:rPr>
                <w:b/>
                <w:color w:val="000000"/>
              </w:rPr>
              <w:t>. Оценивают</w:t>
            </w:r>
            <w:r w:rsidRPr="004851ED">
              <w:rPr>
                <w:color w:val="000000"/>
              </w:rPr>
              <w:t xml:space="preserve"> степень и способы достижения цели в учебных ситуациях, </w:t>
            </w:r>
            <w:r w:rsidRPr="004851ED">
              <w:rPr>
                <w:b/>
                <w:color w:val="000000"/>
              </w:rPr>
              <w:t>исправляют ошибки</w:t>
            </w:r>
            <w:r w:rsidRPr="004851ED">
              <w:rPr>
                <w:color w:val="000000"/>
              </w:rPr>
              <w:t xml:space="preserve"> с помощью учителя. </w:t>
            </w:r>
            <w:r w:rsidRPr="004851ED">
              <w:rPr>
                <w:b/>
                <w:color w:val="000000"/>
              </w:rPr>
              <w:t>Формулируют</w:t>
            </w:r>
            <w:r w:rsidRPr="004851ED">
              <w:rPr>
                <w:color w:val="000000"/>
              </w:rPr>
              <w:t xml:space="preserve"> собственное мнение и позицию, задают вопросы, слушают собеседника.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40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Задачи на построение методом подобия.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Устанавливают</w:t>
            </w:r>
            <w:r w:rsidRPr="004851ED">
              <w:rPr>
                <w:color w:val="000000"/>
              </w:rPr>
              <w:t xml:space="preserve"> аналогии для понимания закономерностей, используют их в решении задач. </w:t>
            </w:r>
            <w:r w:rsidRPr="004851ED">
              <w:rPr>
                <w:b/>
                <w:color w:val="000000"/>
              </w:rPr>
              <w:t>Исследуют</w:t>
            </w:r>
            <w:r w:rsidRPr="004851ED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  <w:r w:rsidRPr="004851ED">
              <w:rPr>
                <w:b/>
                <w:color w:val="000000"/>
              </w:rPr>
              <w:t>. Отстаивают</w:t>
            </w:r>
            <w:r w:rsidRPr="004851ED">
              <w:rPr>
                <w:color w:val="000000"/>
              </w:rPr>
              <w:t xml:space="preserve"> свою точку зрения, подтверждают фактами.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41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4851ED">
              <w:rPr>
                <w:b/>
                <w:color w:val="000000"/>
              </w:rPr>
              <w:t xml:space="preserve">Планируют </w:t>
            </w:r>
            <w:r w:rsidRPr="004851ED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  <w:r w:rsidRPr="004851ED">
              <w:rPr>
                <w:b/>
                <w:color w:val="000000"/>
              </w:rPr>
              <w:t xml:space="preserve">Предвидят </w:t>
            </w:r>
            <w:r w:rsidRPr="004851ED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4851ED">
              <w:rPr>
                <w:b/>
                <w:color w:val="000000"/>
              </w:rPr>
              <w:t xml:space="preserve">Принимают </w:t>
            </w:r>
            <w:r w:rsidRPr="004851ED">
              <w:rPr>
                <w:color w:val="000000"/>
              </w:rPr>
              <w:t>точку зрения другого.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42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Значения синуса, косинуса и тангенса для углов 30</w:t>
            </w:r>
            <w:r w:rsidRPr="003B2441">
              <w:rPr>
                <w:color w:val="000000"/>
                <w:sz w:val="22"/>
                <w:szCs w:val="22"/>
                <w:vertAlign w:val="superscript"/>
              </w:rPr>
              <w:t>0</w:t>
            </w:r>
            <w:r w:rsidRPr="003B2441">
              <w:rPr>
                <w:color w:val="000000"/>
                <w:sz w:val="22"/>
                <w:szCs w:val="22"/>
              </w:rPr>
              <w:t>, 45</w:t>
            </w:r>
            <w:r w:rsidRPr="003B2441">
              <w:rPr>
                <w:color w:val="000000"/>
                <w:sz w:val="22"/>
                <w:szCs w:val="22"/>
                <w:vertAlign w:val="superscript"/>
              </w:rPr>
              <w:t>0</w:t>
            </w:r>
            <w:r w:rsidRPr="003B2441">
              <w:rPr>
                <w:color w:val="000000"/>
                <w:sz w:val="22"/>
                <w:szCs w:val="22"/>
              </w:rPr>
              <w:t>, 60</w:t>
            </w:r>
            <w:r w:rsidRPr="003B2441">
              <w:rPr>
                <w:color w:val="000000"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Строят</w:t>
            </w:r>
            <w:r w:rsidRPr="004851ED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связей. </w:t>
            </w: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установленные правила в планировании способа решения</w:t>
            </w:r>
            <w:r w:rsidRPr="004851ED">
              <w:rPr>
                <w:b/>
                <w:color w:val="000000"/>
              </w:rPr>
              <w:t xml:space="preserve">. </w:t>
            </w:r>
            <w:r w:rsidR="00AB6DE7" w:rsidRPr="004851ED">
              <w:rPr>
                <w:b/>
                <w:color w:val="000000"/>
              </w:rPr>
              <w:t>Приводят</w:t>
            </w:r>
            <w:r w:rsidR="00AB6DE7" w:rsidRPr="004851ED">
              <w:rPr>
                <w:color w:val="000000"/>
              </w:rPr>
              <w:t xml:space="preserve"> аргументы в пользу своей точки зрения, подтверждают ее фактами. </w:t>
            </w:r>
          </w:p>
        </w:tc>
      </w:tr>
      <w:tr w:rsidR="00943CA5" w:rsidTr="00785B0E">
        <w:tc>
          <w:tcPr>
            <w:tcW w:w="534" w:type="dxa"/>
          </w:tcPr>
          <w:p w:rsidR="00943CA5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43</w:t>
            </w:r>
          </w:p>
        </w:tc>
        <w:tc>
          <w:tcPr>
            <w:tcW w:w="3969" w:type="dxa"/>
          </w:tcPr>
          <w:p w:rsidR="00943CA5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Соотношения между сторонами и углами прямоугольного треугольника. Решение задач.</w:t>
            </w:r>
          </w:p>
        </w:tc>
        <w:tc>
          <w:tcPr>
            <w:tcW w:w="1134" w:type="dxa"/>
          </w:tcPr>
          <w:p w:rsidR="00943CA5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43CA5" w:rsidRPr="004851ED" w:rsidRDefault="004851ED" w:rsidP="004851E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Восстанавливают</w:t>
            </w:r>
            <w:r w:rsidRPr="004851ED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4851ED">
              <w:rPr>
                <w:b/>
                <w:color w:val="000000"/>
              </w:rPr>
              <w:t>Оценивают</w:t>
            </w:r>
            <w:r w:rsidRPr="004851ED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943CA5" w:rsidTr="00785B0E">
        <w:tc>
          <w:tcPr>
            <w:tcW w:w="534" w:type="dxa"/>
          </w:tcPr>
          <w:p w:rsidR="00943CA5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44</w:t>
            </w:r>
          </w:p>
        </w:tc>
        <w:tc>
          <w:tcPr>
            <w:tcW w:w="3969" w:type="dxa"/>
          </w:tcPr>
          <w:p w:rsidR="00943CA5" w:rsidRPr="003B2441" w:rsidRDefault="009C1343" w:rsidP="00C0718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Соотношения между сторонами и углами прямоугольного треугольника. Решение задач.</w:t>
            </w:r>
          </w:p>
        </w:tc>
        <w:tc>
          <w:tcPr>
            <w:tcW w:w="1134" w:type="dxa"/>
          </w:tcPr>
          <w:p w:rsidR="00943CA5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43CA5" w:rsidRPr="004851ED" w:rsidRDefault="00C07183" w:rsidP="00C0718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 xml:space="preserve">Анализируют </w:t>
            </w:r>
            <w:r w:rsidRPr="004851ED">
              <w:rPr>
                <w:color w:val="000000"/>
              </w:rPr>
              <w:t xml:space="preserve">(в </w:t>
            </w:r>
            <w:proofErr w:type="spellStart"/>
            <w:r w:rsidRPr="004851ED">
              <w:rPr>
                <w:color w:val="000000"/>
              </w:rPr>
              <w:t>т.ч</w:t>
            </w:r>
            <w:proofErr w:type="spellEnd"/>
            <w:r w:rsidRPr="004851ED">
              <w:rPr>
                <w:color w:val="000000"/>
              </w:rPr>
              <w:t xml:space="preserve"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 </w:t>
            </w:r>
            <w:r w:rsidRPr="004851ED">
              <w:rPr>
                <w:b/>
                <w:color w:val="000000"/>
              </w:rPr>
              <w:t xml:space="preserve">Предвидят </w:t>
            </w:r>
            <w:r w:rsidRPr="004851ED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4851ED">
              <w:rPr>
                <w:b/>
                <w:color w:val="000000"/>
              </w:rPr>
              <w:t>Принимают</w:t>
            </w:r>
            <w:r w:rsidRPr="004851ED">
              <w:rPr>
                <w:color w:val="000000"/>
              </w:rPr>
              <w:t xml:space="preserve"> точку зрения другого.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45</w:t>
            </w:r>
          </w:p>
        </w:tc>
        <w:tc>
          <w:tcPr>
            <w:tcW w:w="3969" w:type="dxa"/>
          </w:tcPr>
          <w:p w:rsidR="009C1343" w:rsidRPr="003B2441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 xml:space="preserve">Подготовка к контрольной работе по теме «Соотношение между сторонами </w:t>
            </w: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и углами треугольника »</w:t>
            </w:r>
          </w:p>
        </w:tc>
        <w:tc>
          <w:tcPr>
            <w:tcW w:w="11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lastRenderedPageBreak/>
              <w:t>УЗИМ</w:t>
            </w:r>
          </w:p>
        </w:tc>
        <w:tc>
          <w:tcPr>
            <w:tcW w:w="9092" w:type="dxa"/>
            <w:vMerge w:val="restart"/>
          </w:tcPr>
          <w:p w:rsidR="009C1343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4851ED">
              <w:rPr>
                <w:b/>
                <w:color w:val="000000"/>
              </w:rPr>
              <w:t>контролируют</w:t>
            </w:r>
            <w:r w:rsidRPr="004851ED">
              <w:rPr>
                <w:color w:val="000000"/>
              </w:rPr>
              <w:t xml:space="preserve"> своё время и </w:t>
            </w:r>
            <w:r w:rsidRPr="004851ED">
              <w:rPr>
                <w:color w:val="000000"/>
              </w:rPr>
              <w:lastRenderedPageBreak/>
              <w:t xml:space="preserve">управляют им. С достаточной полнотой и точностью </w:t>
            </w:r>
            <w:r w:rsidRPr="004851ED">
              <w:rPr>
                <w:b/>
                <w:color w:val="000000"/>
              </w:rPr>
              <w:t>выражают свои мысли</w:t>
            </w:r>
            <w:r w:rsidRPr="004851ED">
              <w:rPr>
                <w:color w:val="000000"/>
              </w:rPr>
              <w:t xml:space="preserve"> посредством письменной речи</w:t>
            </w:r>
            <w:r>
              <w:rPr>
                <w:color w:val="000000"/>
              </w:rPr>
              <w:t>.</w:t>
            </w:r>
          </w:p>
          <w:p w:rsidR="009C1343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851ED">
              <w:rPr>
                <w:b/>
                <w:color w:val="000000"/>
              </w:rPr>
              <w:t xml:space="preserve">Анализируют </w:t>
            </w:r>
            <w:r w:rsidRPr="004851ED">
              <w:rPr>
                <w:color w:val="000000"/>
              </w:rPr>
              <w:t xml:space="preserve">(в </w:t>
            </w:r>
            <w:proofErr w:type="spellStart"/>
            <w:r w:rsidRPr="004851ED">
              <w:rPr>
                <w:color w:val="000000"/>
              </w:rPr>
              <w:t>т.ч</w:t>
            </w:r>
            <w:proofErr w:type="spellEnd"/>
            <w:r w:rsidRPr="004851ED">
              <w:rPr>
                <w:color w:val="000000"/>
              </w:rPr>
              <w:t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</w:t>
            </w:r>
          </w:p>
          <w:p w:rsidR="009C1343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4851ED">
              <w:rPr>
                <w:color w:val="000000"/>
              </w:rPr>
              <w:t xml:space="preserve"> </w:t>
            </w:r>
            <w:r w:rsidRPr="004851ED">
              <w:rPr>
                <w:b/>
                <w:color w:val="000000"/>
              </w:rPr>
              <w:t xml:space="preserve">Предвидят </w:t>
            </w:r>
            <w:r w:rsidRPr="004851ED">
              <w:rPr>
                <w:color w:val="000000"/>
              </w:rPr>
              <w:t xml:space="preserve">появление конфликтов при наличии различных точек зрения. </w:t>
            </w:r>
          </w:p>
          <w:p w:rsidR="009C1343" w:rsidRPr="004851ED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Принимают</w:t>
            </w:r>
            <w:r w:rsidRPr="004851ED">
              <w:rPr>
                <w:color w:val="000000"/>
              </w:rPr>
              <w:t xml:space="preserve"> точку зрения другого.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46</w:t>
            </w:r>
          </w:p>
        </w:tc>
        <w:tc>
          <w:tcPr>
            <w:tcW w:w="3969" w:type="dxa"/>
          </w:tcPr>
          <w:p w:rsidR="009C1343" w:rsidRPr="003B2441" w:rsidRDefault="009C1343" w:rsidP="006F59C7">
            <w:pPr>
              <w:shd w:val="clear" w:color="auto" w:fill="FFFFFF"/>
              <w:spacing w:after="0" w:line="240" w:lineRule="auto"/>
              <w:rPr>
                <w:iCs/>
                <w:color w:val="000000"/>
                <w:sz w:val="22"/>
                <w:szCs w:val="22"/>
              </w:rPr>
            </w:pPr>
            <w:r w:rsidRPr="003B2441">
              <w:rPr>
                <w:bCs/>
                <w:iCs/>
                <w:color w:val="000000"/>
                <w:sz w:val="22"/>
                <w:szCs w:val="22"/>
              </w:rPr>
              <w:t>Контрольная работа  по теме «Соотношение между сторонами и углами треугольника»</w:t>
            </w:r>
          </w:p>
        </w:tc>
        <w:tc>
          <w:tcPr>
            <w:tcW w:w="11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9C1343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47</w:t>
            </w:r>
          </w:p>
        </w:tc>
        <w:tc>
          <w:tcPr>
            <w:tcW w:w="3969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Зачёт по теме «Подобные тр</w:t>
            </w:r>
            <w:r w:rsidRPr="003B2441">
              <w:rPr>
                <w:iCs/>
                <w:color w:val="000000"/>
                <w:sz w:val="22"/>
                <w:szCs w:val="22"/>
              </w:rPr>
              <w:t>еугольники</w:t>
            </w: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»</w:t>
            </w:r>
          </w:p>
        </w:tc>
        <w:tc>
          <w:tcPr>
            <w:tcW w:w="11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9C1343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C1343" w:rsidTr="009C1343">
        <w:tc>
          <w:tcPr>
            <w:tcW w:w="14729" w:type="dxa"/>
            <w:gridSpan w:val="4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Глава 8.    </w:t>
            </w:r>
            <w:r w:rsidRPr="003B2441">
              <w:rPr>
                <w:b/>
                <w:bCs/>
                <w:color w:val="000000"/>
                <w:sz w:val="28"/>
                <w:szCs w:val="28"/>
              </w:rPr>
              <w:t>Окружность (17 часов)</w:t>
            </w:r>
            <w:r w:rsidRP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  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48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Взаимное расположение прямой и окружности.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 xml:space="preserve">Проявляют </w:t>
            </w:r>
            <w:r w:rsidRPr="009B4333">
              <w:rPr>
                <w:color w:val="000000"/>
              </w:rPr>
              <w:t>интерес к креативной деятельности, активности при подготовке иллюстраций изучаемых понятий</w:t>
            </w:r>
            <w:r w:rsidRPr="009B4333">
              <w:rPr>
                <w:b/>
                <w:color w:val="000000"/>
              </w:rPr>
              <w:t>. Восстанавливают</w:t>
            </w:r>
            <w:r w:rsidRPr="009B4333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9B4333">
              <w:rPr>
                <w:b/>
                <w:color w:val="000000"/>
              </w:rPr>
              <w:t>Оценивают</w:t>
            </w:r>
            <w:r w:rsidRPr="009B4333">
              <w:rPr>
                <w:color w:val="000000"/>
              </w:rPr>
              <w:t xml:space="preserve"> степень и способы достижения цели в учебных ситуациях, исправляют ошибки.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 xml:space="preserve">49 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Касательная к окружности.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Обрабатывают</w:t>
            </w:r>
            <w:r w:rsidRPr="009B4333">
              <w:rPr>
                <w:color w:val="000000"/>
              </w:rPr>
              <w:t xml:space="preserve"> информацию и передают ее устным, письменным, графическим и символьным способами.</w:t>
            </w:r>
            <w:r w:rsidRPr="009B4333">
              <w:rPr>
                <w:b/>
                <w:color w:val="000000"/>
              </w:rPr>
              <w:t xml:space="preserve"> Критически</w:t>
            </w:r>
            <w:r w:rsidRPr="009B4333">
              <w:rPr>
                <w:color w:val="000000"/>
              </w:rPr>
              <w:t xml:space="preserve"> оценивают полученный ответ, осуществляют самоконтроль, проверяя ответ на соответствие условию. </w:t>
            </w:r>
            <w:r w:rsidRPr="009B4333">
              <w:rPr>
                <w:b/>
                <w:color w:val="000000"/>
              </w:rPr>
              <w:t>Отстаивают</w:t>
            </w:r>
            <w:r w:rsidRPr="009B4333">
              <w:rPr>
                <w:color w:val="000000"/>
              </w:rPr>
              <w:t xml:space="preserve"> свою точку зрения, подтверждают фактами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50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Касательная к окружности. Решение задач.      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Устанавливают</w:t>
            </w:r>
            <w:r w:rsidRPr="009B4333">
              <w:rPr>
                <w:color w:val="000000"/>
              </w:rPr>
              <w:t xml:space="preserve"> аналогии для понимания закономерностей, используют их в решении задач.</w:t>
            </w:r>
            <w:r w:rsidRPr="009B4333">
              <w:rPr>
                <w:b/>
                <w:color w:val="000000"/>
              </w:rPr>
              <w:t xml:space="preserve"> Исследуют</w:t>
            </w:r>
            <w:r w:rsidRPr="009B4333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  <w:r w:rsidRPr="009B4333">
              <w:rPr>
                <w:b/>
                <w:color w:val="000000"/>
              </w:rPr>
              <w:t>. Отстаивают</w:t>
            </w:r>
            <w:r w:rsidRPr="009B4333">
              <w:rPr>
                <w:color w:val="000000"/>
              </w:rPr>
              <w:t xml:space="preserve"> свою точку зрения, подтверждают фактами.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51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Градусная мера дуги окружности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Применяют</w:t>
            </w:r>
            <w:r w:rsidRPr="009B4333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9B4333">
              <w:rPr>
                <w:b/>
                <w:color w:val="000000"/>
              </w:rPr>
              <w:t>Планируют</w:t>
            </w:r>
            <w:r w:rsidRPr="009B4333">
              <w:rPr>
                <w:color w:val="000000"/>
              </w:rPr>
              <w:t xml:space="preserve"> алгоритм выполнения задания, корректируют работу по ходу выполнения с помощью учителя и ИКТ средств. </w:t>
            </w:r>
            <w:r w:rsidRPr="009B4333">
              <w:rPr>
                <w:b/>
                <w:color w:val="000000"/>
              </w:rPr>
              <w:t>Предвидят</w:t>
            </w:r>
            <w:r w:rsidRPr="009B4333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9B4333">
              <w:rPr>
                <w:b/>
                <w:color w:val="000000"/>
              </w:rPr>
              <w:t xml:space="preserve">Принимают </w:t>
            </w:r>
            <w:r w:rsidRPr="009B4333">
              <w:rPr>
                <w:color w:val="000000"/>
              </w:rPr>
              <w:t>точку зрения другого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52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Теорема о вписанном угле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Строят</w:t>
            </w:r>
            <w:r w:rsidRPr="009B4333">
              <w:rPr>
                <w:color w:val="000000"/>
              </w:rPr>
              <w:t xml:space="preserve"> логически </w:t>
            </w:r>
            <w:r w:rsidRPr="009B4333">
              <w:rPr>
                <w:b/>
                <w:color w:val="000000"/>
              </w:rPr>
              <w:t>обоснованное рассуждение, включающее установление причинно-следственных связей. Работая по плану</w:t>
            </w:r>
            <w:r w:rsidRPr="009B4333">
              <w:rPr>
                <w:color w:val="000000"/>
              </w:rPr>
              <w:t xml:space="preserve">, сверяют свои действия с целью, вносят корректировки. </w:t>
            </w:r>
            <w:r w:rsidRPr="009B4333">
              <w:rPr>
                <w:b/>
                <w:color w:val="000000"/>
              </w:rPr>
              <w:t>Сотрудничают</w:t>
            </w:r>
            <w:r w:rsidRPr="009B4333">
              <w:rPr>
                <w:color w:val="000000"/>
              </w:rPr>
              <w:t xml:space="preserve"> с одноклассниками при решении задач; умеют выслушать оппонента.</w:t>
            </w:r>
            <w:r w:rsidRPr="009B4333">
              <w:rPr>
                <w:b/>
                <w:color w:val="000000"/>
              </w:rPr>
              <w:t xml:space="preserve"> Формулируют</w:t>
            </w:r>
            <w:r w:rsidRPr="009B4333">
              <w:rPr>
                <w:color w:val="000000"/>
              </w:rPr>
              <w:t xml:space="preserve"> выводы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78765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53</w:t>
            </w:r>
          </w:p>
        </w:tc>
        <w:tc>
          <w:tcPr>
            <w:tcW w:w="3969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Теорема об отрезках пересекающихся хорд</w:t>
            </w:r>
          </w:p>
        </w:tc>
        <w:tc>
          <w:tcPr>
            <w:tcW w:w="1134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891BAB" w:rsidP="00891BA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Восстанавливают</w:t>
            </w:r>
            <w:r w:rsidRPr="009B4333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9B4333">
              <w:rPr>
                <w:b/>
                <w:color w:val="000000"/>
              </w:rPr>
              <w:t>Оценивают</w:t>
            </w:r>
            <w:r w:rsidRPr="009B4333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r w:rsidRPr="009B4333">
              <w:rPr>
                <w:b/>
                <w:color w:val="000000"/>
              </w:rPr>
              <w:t>Формулируют</w:t>
            </w:r>
            <w:r w:rsidRPr="009B4333">
              <w:rPr>
                <w:color w:val="000000"/>
              </w:rPr>
              <w:t xml:space="preserve"> собственное мнение и позицию, задают вопросы, слушают собеседника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54</w:t>
            </w:r>
          </w:p>
        </w:tc>
        <w:tc>
          <w:tcPr>
            <w:tcW w:w="3969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Решение задач по теме «Центральные и вписанные углы»</w:t>
            </w:r>
          </w:p>
        </w:tc>
        <w:tc>
          <w:tcPr>
            <w:tcW w:w="1134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9C1343" w:rsidRPr="009B4333" w:rsidRDefault="00891BAB" w:rsidP="00891BA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Обрабатывают</w:t>
            </w:r>
            <w:r w:rsidRPr="009B4333">
              <w:rPr>
                <w:color w:val="000000"/>
              </w:rPr>
              <w:t xml:space="preserve"> информацию и передают ее устным, письменным, графическим и символьным способами. Критически </w:t>
            </w:r>
            <w:r w:rsidRPr="009B4333">
              <w:rPr>
                <w:b/>
                <w:color w:val="000000"/>
              </w:rPr>
              <w:t>оценивают</w:t>
            </w:r>
            <w:r w:rsidRPr="009B4333">
              <w:rPr>
                <w:color w:val="000000"/>
              </w:rPr>
              <w:t xml:space="preserve"> полученный ответ, осуществляют самоконтроль, проверяя ответ на соответствие условию. </w:t>
            </w:r>
            <w:r w:rsidRPr="009B4333">
              <w:rPr>
                <w:b/>
                <w:color w:val="000000"/>
              </w:rPr>
              <w:t>Проектируют</w:t>
            </w:r>
            <w:r w:rsidRPr="009B4333">
              <w:rPr>
                <w:color w:val="000000"/>
              </w:rPr>
              <w:t xml:space="preserve"> и формируют учебное сотрудничество с учителем и сверстниками. 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55</w:t>
            </w:r>
          </w:p>
        </w:tc>
        <w:tc>
          <w:tcPr>
            <w:tcW w:w="3969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Свойство биссектрисы угла</w:t>
            </w:r>
          </w:p>
        </w:tc>
        <w:tc>
          <w:tcPr>
            <w:tcW w:w="1134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891BAB" w:rsidP="00891BA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Устанавливают</w:t>
            </w:r>
            <w:r w:rsidRPr="009B4333">
              <w:rPr>
                <w:color w:val="000000"/>
              </w:rPr>
              <w:t xml:space="preserve"> аналогии для понимания закономерностей, используют их в решении задач. </w:t>
            </w:r>
            <w:r w:rsidRPr="009B4333">
              <w:rPr>
                <w:b/>
                <w:color w:val="000000"/>
              </w:rPr>
              <w:t>Исследуют</w:t>
            </w:r>
            <w:r w:rsidRPr="009B4333">
              <w:rPr>
                <w:color w:val="000000"/>
              </w:rPr>
              <w:t xml:space="preserve"> ситуации, требующие оценки действия в соответствии с поставленной задачей. </w:t>
            </w:r>
            <w:r w:rsidRPr="009B4333">
              <w:rPr>
                <w:b/>
                <w:color w:val="000000"/>
              </w:rPr>
              <w:t>Отстаивают</w:t>
            </w:r>
            <w:r w:rsidRPr="009B4333">
              <w:rPr>
                <w:color w:val="000000"/>
              </w:rPr>
              <w:t xml:space="preserve"> свою точку зрения, подтверждают фактами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56</w:t>
            </w:r>
          </w:p>
        </w:tc>
        <w:tc>
          <w:tcPr>
            <w:tcW w:w="3969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Серединный перпендикуляр</w:t>
            </w:r>
          </w:p>
        </w:tc>
        <w:tc>
          <w:tcPr>
            <w:tcW w:w="1134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9B4333" w:rsidP="009B433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Применяют</w:t>
            </w:r>
            <w:r w:rsidRPr="009B4333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9B4333">
              <w:rPr>
                <w:b/>
                <w:color w:val="000000"/>
              </w:rPr>
              <w:t xml:space="preserve">Планируют </w:t>
            </w:r>
            <w:r w:rsidRPr="009B4333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  <w:r w:rsidRPr="009B4333">
              <w:rPr>
                <w:b/>
                <w:color w:val="000000"/>
              </w:rPr>
              <w:lastRenderedPageBreak/>
              <w:t>Предвидят</w:t>
            </w:r>
            <w:r w:rsidRPr="009B4333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9B4333">
              <w:rPr>
                <w:b/>
                <w:color w:val="000000"/>
              </w:rPr>
              <w:t xml:space="preserve">Принимают </w:t>
            </w:r>
            <w:r w:rsidRPr="009B4333">
              <w:rPr>
                <w:color w:val="000000"/>
              </w:rPr>
              <w:t xml:space="preserve">точку зрения другого. 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57</w:t>
            </w:r>
          </w:p>
        </w:tc>
        <w:tc>
          <w:tcPr>
            <w:tcW w:w="3969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Теорема о точке пересечения высот треугольника.</w:t>
            </w:r>
          </w:p>
        </w:tc>
        <w:tc>
          <w:tcPr>
            <w:tcW w:w="1134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C1343" w:rsidRPr="003B2441" w:rsidRDefault="009B4333" w:rsidP="009B433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3B2441">
              <w:rPr>
                <w:b/>
                <w:color w:val="000000"/>
              </w:rPr>
              <w:t>Строят</w:t>
            </w:r>
            <w:r w:rsidRPr="003B2441">
              <w:rPr>
                <w:color w:val="000000"/>
              </w:rPr>
              <w:t xml:space="preserve"> логически обоснованное рассуждение, включающее установление причинно следственных связей</w:t>
            </w:r>
            <w:r w:rsidR="00A94314" w:rsidRPr="003B2441">
              <w:rPr>
                <w:color w:val="000000"/>
              </w:rPr>
              <w:t>.</w:t>
            </w:r>
            <w:r w:rsidRPr="003B2441">
              <w:rPr>
                <w:color w:val="000000"/>
              </w:rPr>
              <w:t xml:space="preserve"> </w:t>
            </w:r>
            <w:r w:rsidRPr="003B2441">
              <w:rPr>
                <w:b/>
                <w:color w:val="000000"/>
              </w:rPr>
              <w:t>Сотрудничают</w:t>
            </w:r>
            <w:r w:rsidRPr="003B2441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3B2441">
              <w:rPr>
                <w:b/>
                <w:color w:val="000000"/>
              </w:rPr>
              <w:t>Формулируют</w:t>
            </w:r>
            <w:r w:rsidRPr="003B2441">
              <w:rPr>
                <w:color w:val="000000"/>
              </w:rPr>
              <w:t xml:space="preserve"> выводы</w:t>
            </w:r>
            <w:r w:rsidR="00A94314" w:rsidRPr="003B2441">
              <w:rPr>
                <w:color w:val="000000"/>
              </w:rPr>
              <w:t xml:space="preserve">. </w:t>
            </w:r>
            <w:r w:rsidRPr="003B2441">
              <w:rPr>
                <w:b/>
                <w:color w:val="000000"/>
              </w:rPr>
              <w:t>Работая по плану</w:t>
            </w:r>
            <w:r w:rsidRPr="003B2441">
              <w:rPr>
                <w:color w:val="000000"/>
              </w:rPr>
              <w:t xml:space="preserve">, сверяют свои действия с целью, вносят корректировки. 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58</w:t>
            </w:r>
          </w:p>
        </w:tc>
        <w:tc>
          <w:tcPr>
            <w:tcW w:w="3969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Вписанная окружность</w:t>
            </w:r>
          </w:p>
        </w:tc>
        <w:tc>
          <w:tcPr>
            <w:tcW w:w="1134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3B2441" w:rsidRDefault="00E501CE" w:rsidP="00E501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3B2441">
              <w:rPr>
                <w:b/>
                <w:color w:val="000000"/>
              </w:rPr>
              <w:t>Строят</w:t>
            </w:r>
            <w:r w:rsidRPr="003B2441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связей. </w:t>
            </w:r>
            <w:r w:rsidRPr="003B2441">
              <w:rPr>
                <w:b/>
                <w:color w:val="000000"/>
              </w:rPr>
              <w:t>Применяют</w:t>
            </w:r>
            <w:r w:rsidRPr="003B2441">
              <w:rPr>
                <w:color w:val="000000"/>
              </w:rPr>
              <w:t xml:space="preserve"> установленные правила в планировании способа решения. </w:t>
            </w:r>
            <w:r w:rsidRPr="003B2441">
              <w:rPr>
                <w:b/>
                <w:color w:val="000000"/>
              </w:rPr>
              <w:t>Сотрудничают</w:t>
            </w:r>
            <w:r w:rsidRPr="003B2441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3B2441">
              <w:rPr>
                <w:b/>
                <w:color w:val="000000"/>
              </w:rPr>
              <w:t>Формулируют</w:t>
            </w:r>
            <w:r w:rsidRPr="003B2441">
              <w:rPr>
                <w:color w:val="000000"/>
              </w:rPr>
              <w:t xml:space="preserve"> выводы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59</w:t>
            </w:r>
          </w:p>
        </w:tc>
        <w:tc>
          <w:tcPr>
            <w:tcW w:w="3969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Описанная   окружность</w:t>
            </w:r>
          </w:p>
        </w:tc>
        <w:tc>
          <w:tcPr>
            <w:tcW w:w="1134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3B2441" w:rsidRDefault="00E501CE" w:rsidP="00E501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3B2441">
              <w:rPr>
                <w:b/>
                <w:color w:val="000000"/>
              </w:rPr>
              <w:t>Строят</w:t>
            </w:r>
            <w:r w:rsidRPr="003B2441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</w:t>
            </w:r>
            <w:r w:rsidRPr="003B2441">
              <w:rPr>
                <w:b/>
                <w:color w:val="000000"/>
              </w:rPr>
              <w:t>. Применяют</w:t>
            </w:r>
            <w:r w:rsidRPr="003B2441">
              <w:rPr>
                <w:color w:val="000000"/>
              </w:rPr>
              <w:t xml:space="preserve"> установленные правила в планировании способа решения. </w:t>
            </w:r>
            <w:r w:rsidRPr="003B2441">
              <w:rPr>
                <w:b/>
                <w:color w:val="000000"/>
              </w:rPr>
              <w:t>Сотрудничаю</w:t>
            </w:r>
            <w:r w:rsidRPr="003B2441">
              <w:rPr>
                <w:color w:val="000000"/>
              </w:rPr>
              <w:t xml:space="preserve">т с одноклассниками при решении задач; умеют выслушать оппонента. </w:t>
            </w:r>
            <w:r w:rsidRPr="003B2441">
              <w:rPr>
                <w:b/>
                <w:color w:val="000000"/>
              </w:rPr>
              <w:t>Формулируют</w:t>
            </w:r>
            <w:r w:rsidRPr="003B2441">
              <w:rPr>
                <w:color w:val="000000"/>
              </w:rPr>
              <w:t xml:space="preserve"> выводы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60</w:t>
            </w:r>
          </w:p>
        </w:tc>
        <w:tc>
          <w:tcPr>
            <w:tcW w:w="3969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Свойство описанного четырехугольника.</w:t>
            </w:r>
          </w:p>
        </w:tc>
        <w:tc>
          <w:tcPr>
            <w:tcW w:w="1134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C1343" w:rsidRPr="003B2441" w:rsidRDefault="00E501CE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3B2441">
              <w:rPr>
                <w:b/>
                <w:color w:val="000000"/>
              </w:rPr>
              <w:t>Восстанавливают</w:t>
            </w:r>
            <w:r w:rsidRPr="003B2441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</w:t>
            </w:r>
            <w:r w:rsidR="003B2441" w:rsidRPr="003B2441">
              <w:rPr>
                <w:color w:val="000000"/>
              </w:rPr>
              <w:t xml:space="preserve">. </w:t>
            </w:r>
            <w:r w:rsidR="003B2441" w:rsidRPr="003B2441">
              <w:rPr>
                <w:b/>
                <w:color w:val="000000"/>
              </w:rPr>
              <w:t>Оценивают</w:t>
            </w:r>
            <w:r w:rsidR="003B2441" w:rsidRPr="003B2441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proofErr w:type="gramStart"/>
            <w:r w:rsidR="003B2441" w:rsidRPr="003B2441">
              <w:rPr>
                <w:b/>
                <w:color w:val="000000"/>
              </w:rPr>
              <w:t>Верно</w:t>
            </w:r>
            <w:proofErr w:type="gramEnd"/>
            <w:r w:rsidR="003B2441" w:rsidRPr="003B2441">
              <w:rPr>
                <w:b/>
                <w:color w:val="000000"/>
              </w:rPr>
              <w:t xml:space="preserve"> используют</w:t>
            </w:r>
            <w:r w:rsidR="003B2441" w:rsidRPr="003B2441">
              <w:rPr>
                <w:color w:val="000000"/>
              </w:rPr>
              <w:t xml:space="preserve"> в устной и письменной речи математические термины. </w:t>
            </w:r>
            <w:r w:rsidR="003B2441" w:rsidRPr="003B2441">
              <w:rPr>
                <w:b/>
                <w:color w:val="000000"/>
              </w:rPr>
              <w:t>Различают в речи</w:t>
            </w:r>
            <w:r w:rsidR="003B2441" w:rsidRPr="003B2441">
              <w:rPr>
                <w:color w:val="000000"/>
              </w:rPr>
              <w:t xml:space="preserve"> собеседника аргументы и факты</w:t>
            </w:r>
          </w:p>
        </w:tc>
      </w:tr>
      <w:tr w:rsidR="004B6935" w:rsidTr="004B6935">
        <w:trPr>
          <w:trHeight w:val="690"/>
        </w:trPr>
        <w:tc>
          <w:tcPr>
            <w:tcW w:w="534" w:type="dxa"/>
          </w:tcPr>
          <w:p w:rsidR="004B6935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61</w:t>
            </w:r>
          </w:p>
        </w:tc>
        <w:tc>
          <w:tcPr>
            <w:tcW w:w="3969" w:type="dxa"/>
          </w:tcPr>
          <w:p w:rsidR="004B6935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Решение задач по теме «Окружность».</w:t>
            </w:r>
          </w:p>
        </w:tc>
        <w:tc>
          <w:tcPr>
            <w:tcW w:w="1134" w:type="dxa"/>
          </w:tcPr>
          <w:p w:rsidR="004B6935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4B6935" w:rsidRPr="003B2441" w:rsidRDefault="004B6935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3B2441">
              <w:rPr>
                <w:b/>
                <w:color w:val="000000"/>
              </w:rPr>
              <w:t>Применяют</w:t>
            </w:r>
            <w:r w:rsidRPr="003B2441">
              <w:rPr>
                <w:color w:val="000000"/>
              </w:rPr>
              <w:t xml:space="preserve"> полученные знания  при решении различного вида задач.</w:t>
            </w:r>
          </w:p>
          <w:p w:rsidR="004B6935" w:rsidRPr="003B2441" w:rsidRDefault="004B6935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3B2441">
              <w:rPr>
                <w:b/>
                <w:color w:val="000000"/>
              </w:rPr>
              <w:t xml:space="preserve"> Прилагают</w:t>
            </w:r>
            <w:r w:rsidRPr="003B2441">
              <w:rPr>
                <w:color w:val="000000"/>
              </w:rPr>
              <w:t xml:space="preserve"> волевые усилия и преодолевают трудности и препятствия на пути достижения целей.</w:t>
            </w:r>
          </w:p>
          <w:p w:rsidR="004B6935" w:rsidRPr="003B2441" w:rsidRDefault="004B6935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3B2441">
              <w:rPr>
                <w:color w:val="000000"/>
              </w:rPr>
              <w:t xml:space="preserve"> </w:t>
            </w:r>
            <w:r w:rsidRPr="003B2441">
              <w:rPr>
                <w:b/>
                <w:color w:val="000000"/>
              </w:rPr>
              <w:t>Дают адекватную оценку</w:t>
            </w:r>
            <w:r w:rsidRPr="003B2441">
              <w:rPr>
                <w:color w:val="000000"/>
              </w:rPr>
              <w:t xml:space="preserve"> своему мнению</w:t>
            </w:r>
          </w:p>
        </w:tc>
      </w:tr>
      <w:tr w:rsidR="00A94314" w:rsidTr="00785B0E">
        <w:tc>
          <w:tcPr>
            <w:tcW w:w="534" w:type="dxa"/>
          </w:tcPr>
          <w:p w:rsidR="00A94314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62</w:t>
            </w:r>
          </w:p>
        </w:tc>
        <w:tc>
          <w:tcPr>
            <w:tcW w:w="3969" w:type="dxa"/>
          </w:tcPr>
          <w:p w:rsidR="00A94314" w:rsidRPr="003B2441" w:rsidRDefault="00A94314" w:rsidP="00E501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Подготовка к контрольной работе по теме «Окружность»</w:t>
            </w:r>
          </w:p>
        </w:tc>
        <w:tc>
          <w:tcPr>
            <w:tcW w:w="1134" w:type="dxa"/>
          </w:tcPr>
          <w:p w:rsidR="00A94314" w:rsidRPr="003B2441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  <w:vMerge w:val="restart"/>
          </w:tcPr>
          <w:p w:rsidR="00A94314" w:rsidRDefault="00A94314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4851ED">
              <w:rPr>
                <w:b/>
                <w:color w:val="000000"/>
              </w:rPr>
              <w:t>контролируют</w:t>
            </w:r>
            <w:r w:rsidRPr="004851ED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4851ED">
              <w:rPr>
                <w:b/>
                <w:color w:val="000000"/>
              </w:rPr>
              <w:t>выражают свои мысли</w:t>
            </w:r>
            <w:r w:rsidRPr="004851ED">
              <w:rPr>
                <w:color w:val="000000"/>
              </w:rPr>
              <w:t xml:space="preserve"> посредством письменной речи</w:t>
            </w:r>
            <w:r>
              <w:rPr>
                <w:color w:val="000000"/>
              </w:rPr>
              <w:t>.</w:t>
            </w:r>
          </w:p>
          <w:p w:rsidR="00A94314" w:rsidRDefault="00A94314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851ED">
              <w:rPr>
                <w:b/>
                <w:color w:val="000000"/>
              </w:rPr>
              <w:t xml:space="preserve">Анализируют </w:t>
            </w:r>
            <w:r w:rsidRPr="004851ED">
              <w:rPr>
                <w:color w:val="000000"/>
              </w:rPr>
              <w:t xml:space="preserve">(в </w:t>
            </w:r>
            <w:proofErr w:type="spellStart"/>
            <w:r w:rsidRPr="004851ED">
              <w:rPr>
                <w:color w:val="000000"/>
              </w:rPr>
              <w:t>т.ч</w:t>
            </w:r>
            <w:proofErr w:type="spellEnd"/>
            <w:r w:rsidRPr="004851ED">
              <w:rPr>
                <w:color w:val="000000"/>
              </w:rPr>
              <w:t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</w:t>
            </w:r>
          </w:p>
          <w:p w:rsidR="00A94314" w:rsidRDefault="00A94314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4851ED">
              <w:rPr>
                <w:color w:val="000000"/>
              </w:rPr>
              <w:t xml:space="preserve"> </w:t>
            </w:r>
            <w:r w:rsidRPr="004851ED">
              <w:rPr>
                <w:b/>
                <w:color w:val="000000"/>
              </w:rPr>
              <w:t xml:space="preserve">Предвидят </w:t>
            </w:r>
            <w:r w:rsidRPr="004851ED">
              <w:rPr>
                <w:color w:val="000000"/>
              </w:rPr>
              <w:t xml:space="preserve">появление конфликтов при наличии различных точек зрения. </w:t>
            </w:r>
          </w:p>
          <w:p w:rsidR="00A94314" w:rsidRDefault="00A94314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Принимают</w:t>
            </w:r>
            <w:r w:rsidRPr="004851ED">
              <w:rPr>
                <w:color w:val="000000"/>
              </w:rPr>
              <w:t xml:space="preserve"> точку зрения другого.</w:t>
            </w:r>
          </w:p>
        </w:tc>
      </w:tr>
      <w:tr w:rsidR="00A94314" w:rsidTr="00785B0E">
        <w:tc>
          <w:tcPr>
            <w:tcW w:w="534" w:type="dxa"/>
          </w:tcPr>
          <w:p w:rsidR="00A94314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63</w:t>
            </w:r>
          </w:p>
        </w:tc>
        <w:tc>
          <w:tcPr>
            <w:tcW w:w="3969" w:type="dxa"/>
          </w:tcPr>
          <w:p w:rsidR="00A94314" w:rsidRPr="003B2441" w:rsidRDefault="00A9431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bCs/>
                <w:iCs/>
                <w:color w:val="000000"/>
                <w:sz w:val="22"/>
                <w:szCs w:val="22"/>
              </w:rPr>
              <w:t>Контрольная работа  по теме: «Окружность»</w:t>
            </w:r>
          </w:p>
        </w:tc>
        <w:tc>
          <w:tcPr>
            <w:tcW w:w="1134" w:type="dxa"/>
          </w:tcPr>
          <w:p w:rsidR="00A94314" w:rsidRPr="003B2441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A94314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4314" w:rsidTr="00785B0E">
        <w:tc>
          <w:tcPr>
            <w:tcW w:w="534" w:type="dxa"/>
          </w:tcPr>
          <w:p w:rsidR="00A94314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64</w:t>
            </w:r>
          </w:p>
        </w:tc>
        <w:tc>
          <w:tcPr>
            <w:tcW w:w="3969" w:type="dxa"/>
          </w:tcPr>
          <w:p w:rsidR="00A94314" w:rsidRPr="003B2441" w:rsidRDefault="00A94314" w:rsidP="00E501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Зачёт по теме «Окружность»</w:t>
            </w:r>
          </w:p>
        </w:tc>
        <w:tc>
          <w:tcPr>
            <w:tcW w:w="1134" w:type="dxa"/>
          </w:tcPr>
          <w:p w:rsidR="00A94314" w:rsidRPr="003B2441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A94314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B2441" w:rsidTr="004B6935">
        <w:tc>
          <w:tcPr>
            <w:tcW w:w="14729" w:type="dxa"/>
            <w:gridSpan w:val="4"/>
          </w:tcPr>
          <w:p w:rsidR="003B2441" w:rsidRPr="003B2441" w:rsidRDefault="00BC38B9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Повторение  (3 </w:t>
            </w:r>
            <w:r w:rsid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часа)</w:t>
            </w:r>
          </w:p>
        </w:tc>
      </w:tr>
      <w:tr w:rsidR="009B4333" w:rsidTr="00785B0E">
        <w:tc>
          <w:tcPr>
            <w:tcW w:w="534" w:type="dxa"/>
          </w:tcPr>
          <w:p w:rsidR="009B4333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65</w:t>
            </w:r>
          </w:p>
        </w:tc>
        <w:tc>
          <w:tcPr>
            <w:tcW w:w="3969" w:type="dxa"/>
          </w:tcPr>
          <w:p w:rsidR="009B4333" w:rsidRPr="004118A9" w:rsidRDefault="003B2441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Повторение главы «Четырёхугольники»</w:t>
            </w:r>
          </w:p>
        </w:tc>
        <w:tc>
          <w:tcPr>
            <w:tcW w:w="1134" w:type="dxa"/>
          </w:tcPr>
          <w:p w:rsidR="009B4333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B4333" w:rsidRPr="003B2441" w:rsidRDefault="003B2441" w:rsidP="003B244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53148">
              <w:rPr>
                <w:color w:val="000000"/>
              </w:rPr>
              <w:t>Применяют полученные знания  при решении различного вида задач</w:t>
            </w:r>
            <w:r>
              <w:rPr>
                <w:b/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Осваивают культуру работы с учебником, поиска информации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Работая по плану, сверяют свои действия с целью, вносят корректировки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Дают адекватную оценку своему мнению</w:t>
            </w:r>
          </w:p>
        </w:tc>
      </w:tr>
      <w:tr w:rsidR="009B4333" w:rsidTr="00785B0E">
        <w:tc>
          <w:tcPr>
            <w:tcW w:w="534" w:type="dxa"/>
          </w:tcPr>
          <w:p w:rsidR="009B4333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66</w:t>
            </w:r>
          </w:p>
        </w:tc>
        <w:tc>
          <w:tcPr>
            <w:tcW w:w="3969" w:type="dxa"/>
          </w:tcPr>
          <w:p w:rsidR="009B4333" w:rsidRPr="004118A9" w:rsidRDefault="003B2441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Повторение главы «Площадь»</w:t>
            </w:r>
          </w:p>
        </w:tc>
        <w:tc>
          <w:tcPr>
            <w:tcW w:w="1134" w:type="dxa"/>
          </w:tcPr>
          <w:p w:rsidR="009B4333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B4333" w:rsidRDefault="003B2441" w:rsidP="003B244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53148">
              <w:rPr>
                <w:color w:val="000000"/>
              </w:rPr>
              <w:t>Применяют полученные знания  при решении различного вида задач</w:t>
            </w:r>
            <w:r>
              <w:rPr>
                <w:b/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Осваивают культуру работы с учебником, поиска информации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Работая по плану, сверяют свои действия с целью, вносят корректировки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Дают адекватную оценку своему мнению</w:t>
            </w:r>
          </w:p>
        </w:tc>
      </w:tr>
      <w:tr w:rsidR="009B4333" w:rsidTr="00785B0E">
        <w:tc>
          <w:tcPr>
            <w:tcW w:w="534" w:type="dxa"/>
          </w:tcPr>
          <w:p w:rsidR="009B4333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67</w:t>
            </w:r>
          </w:p>
        </w:tc>
        <w:tc>
          <w:tcPr>
            <w:tcW w:w="3969" w:type="dxa"/>
          </w:tcPr>
          <w:p w:rsidR="009B4333" w:rsidRPr="004118A9" w:rsidRDefault="004B6935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Повторение главы «Подобные треугольники»</w:t>
            </w:r>
          </w:p>
        </w:tc>
        <w:tc>
          <w:tcPr>
            <w:tcW w:w="1134" w:type="dxa"/>
          </w:tcPr>
          <w:p w:rsidR="009B4333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B4333" w:rsidRDefault="004B6935" w:rsidP="004B69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53148">
              <w:rPr>
                <w:color w:val="000000"/>
              </w:rPr>
              <w:t>Применяют полученные знания  при решении различного вида задач</w:t>
            </w:r>
            <w:r>
              <w:rPr>
                <w:b/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Осваивают культуру работы с учебником, поиска информации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Работая по плану, сверяют свои действия с целью, вносят корректировки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Дают адекватную оценку своему мнению</w:t>
            </w:r>
          </w:p>
        </w:tc>
      </w:tr>
    </w:tbl>
    <w:p w:rsidR="00E83A25" w:rsidRPr="00A05406" w:rsidRDefault="00E83A25" w:rsidP="00A05406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7662E" w:rsidRDefault="00B7662E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BC38B9" w:rsidRPr="00BC38B9" w:rsidRDefault="00B7662E" w:rsidP="007C2830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662E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B7662E">
        <w:rPr>
          <w:rFonts w:ascii="Times New Roman" w:hAnsi="Times New Roman" w:cs="Times New Roman"/>
          <w:b/>
          <w:sz w:val="32"/>
          <w:szCs w:val="32"/>
        </w:rPr>
        <w:t xml:space="preserve">   Календа</w:t>
      </w:r>
      <w:r w:rsidR="0059451A">
        <w:rPr>
          <w:rFonts w:ascii="Times New Roman" w:hAnsi="Times New Roman" w:cs="Times New Roman"/>
          <w:b/>
          <w:sz w:val="32"/>
          <w:szCs w:val="32"/>
        </w:rPr>
        <w:t>рно – тематическое планирование</w:t>
      </w:r>
      <w:r w:rsidR="00BC38B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A099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C38B9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B7662E" w:rsidRPr="00B7662E" w:rsidTr="00B7662E">
        <w:tc>
          <w:tcPr>
            <w:tcW w:w="2169" w:type="dxa"/>
            <w:vMerge w:val="restart"/>
          </w:tcPr>
          <w:p w:rsidR="00B7662E" w:rsidRPr="003E4689" w:rsidRDefault="00B7662E" w:rsidP="0059451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B7662E" w:rsidRPr="00B7662E" w:rsidTr="00B7662E">
        <w:tc>
          <w:tcPr>
            <w:tcW w:w="2169" w:type="dxa"/>
            <w:vMerge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7F5025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Глава 5</w:t>
            </w:r>
            <w:r w:rsidR="00B7662E"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7662E" w:rsidRPr="003E4689" w:rsidRDefault="007F5025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Четырёхугольники</w:t>
            </w:r>
          </w:p>
        </w:tc>
        <w:tc>
          <w:tcPr>
            <w:tcW w:w="2693" w:type="dxa"/>
          </w:tcPr>
          <w:p w:rsidR="00B7662E" w:rsidRPr="003E4689" w:rsidRDefault="007F5025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7662E" w:rsidRPr="003E4689" w:rsidRDefault="00832DB6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2.09 – 19</w:t>
            </w:r>
            <w:r w:rsidR="007F5025"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B7662E" w:rsidRPr="00B7662E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B7662E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7662E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Многоугольник. Выпуклый многоугольник</w:t>
            </w:r>
          </w:p>
        </w:tc>
        <w:tc>
          <w:tcPr>
            <w:tcW w:w="2693" w:type="dxa"/>
          </w:tcPr>
          <w:p w:rsidR="00B7662E" w:rsidRPr="003E4689" w:rsidRDefault="00B7662E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  <w:vAlign w:val="center"/>
          </w:tcPr>
          <w:p w:rsidR="00B7662E" w:rsidRPr="003E4689" w:rsidRDefault="00B7662E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B7662E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Четырёхугольник</w:t>
            </w:r>
          </w:p>
        </w:tc>
        <w:tc>
          <w:tcPr>
            <w:tcW w:w="2693" w:type="dxa"/>
          </w:tcPr>
          <w:p w:rsidR="00B7662E" w:rsidRPr="003E4689" w:rsidRDefault="00B7662E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B7662E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B7662E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2693" w:type="dxa"/>
          </w:tcPr>
          <w:p w:rsidR="00B7662E" w:rsidRPr="003E4689" w:rsidRDefault="00B7662E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B7662E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7662E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2693" w:type="dxa"/>
          </w:tcPr>
          <w:p w:rsidR="00B7662E" w:rsidRPr="003E4689" w:rsidRDefault="00B7662E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4B" w:rsidRPr="00B7662E" w:rsidTr="00B7662E">
        <w:tc>
          <w:tcPr>
            <w:tcW w:w="2169" w:type="dxa"/>
          </w:tcPr>
          <w:p w:rsidR="000B504B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0B504B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Трапеция. Теорема Фалеса</w:t>
            </w:r>
          </w:p>
        </w:tc>
        <w:tc>
          <w:tcPr>
            <w:tcW w:w="2693" w:type="dxa"/>
          </w:tcPr>
          <w:p w:rsidR="000B504B" w:rsidRPr="003E4689" w:rsidRDefault="000B504B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0B504B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127" w:type="dxa"/>
          </w:tcPr>
          <w:p w:rsidR="000B504B" w:rsidRPr="003E4689" w:rsidRDefault="000B504B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4B" w:rsidRPr="00B7662E" w:rsidTr="004B6935">
        <w:trPr>
          <w:trHeight w:val="567"/>
        </w:trPr>
        <w:tc>
          <w:tcPr>
            <w:tcW w:w="2169" w:type="dxa"/>
          </w:tcPr>
          <w:p w:rsidR="000B504B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0B504B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693" w:type="dxa"/>
          </w:tcPr>
          <w:p w:rsidR="000B504B" w:rsidRPr="003E4689" w:rsidRDefault="000B504B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B504B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127" w:type="dxa"/>
          </w:tcPr>
          <w:p w:rsidR="000B504B" w:rsidRPr="003E4689" w:rsidRDefault="000B504B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AC8" w:rsidRPr="00B7662E" w:rsidTr="00474ABB">
        <w:trPr>
          <w:trHeight w:val="419"/>
        </w:trPr>
        <w:tc>
          <w:tcPr>
            <w:tcW w:w="2169" w:type="dxa"/>
          </w:tcPr>
          <w:p w:rsidR="00FE0AC8" w:rsidRPr="003E4689" w:rsidRDefault="00FE0AC8" w:rsidP="004B69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FE0AC8" w:rsidRPr="003E4689" w:rsidRDefault="001F5692" w:rsidP="004B69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 w:rsidR="00474A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0AC8" w:rsidRPr="003E4689">
              <w:rPr>
                <w:rFonts w:ascii="Times New Roman" w:hAnsi="Times New Roman" w:cs="Times New Roman"/>
                <w:sz w:val="24"/>
                <w:szCs w:val="24"/>
              </w:rPr>
              <w:t>«Параллелограмм»</w:t>
            </w:r>
          </w:p>
        </w:tc>
        <w:tc>
          <w:tcPr>
            <w:tcW w:w="2693" w:type="dxa"/>
          </w:tcPr>
          <w:p w:rsidR="00FE0AC8" w:rsidRPr="003E4689" w:rsidRDefault="00FE0AC8" w:rsidP="004B69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E0AC8" w:rsidRPr="003E4689" w:rsidRDefault="00832DB6" w:rsidP="004B69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127" w:type="dxa"/>
          </w:tcPr>
          <w:p w:rsidR="00FE0AC8" w:rsidRPr="003E4689" w:rsidRDefault="00FE0AC8" w:rsidP="004B69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Прямоугольник</w:t>
            </w:r>
          </w:p>
        </w:tc>
        <w:tc>
          <w:tcPr>
            <w:tcW w:w="2693" w:type="dxa"/>
          </w:tcPr>
          <w:p w:rsidR="00B7662E" w:rsidRPr="003E4689" w:rsidRDefault="000F6A02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Ромб и квадрат</w:t>
            </w:r>
          </w:p>
        </w:tc>
        <w:tc>
          <w:tcPr>
            <w:tcW w:w="2693" w:type="dxa"/>
          </w:tcPr>
          <w:p w:rsidR="00B7662E" w:rsidRPr="003E4689" w:rsidRDefault="000F6A02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rPr>
          <w:trHeight w:val="396"/>
        </w:trPr>
        <w:tc>
          <w:tcPr>
            <w:tcW w:w="2169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Осевая симметрия</w:t>
            </w:r>
          </w:p>
        </w:tc>
        <w:tc>
          <w:tcPr>
            <w:tcW w:w="2693" w:type="dxa"/>
          </w:tcPr>
          <w:p w:rsidR="00B7662E" w:rsidRPr="003E4689" w:rsidRDefault="000F6A02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«Прямоугольник. Ромб. Квадрат»</w:t>
            </w:r>
          </w:p>
        </w:tc>
        <w:tc>
          <w:tcPr>
            <w:tcW w:w="2693" w:type="dxa"/>
          </w:tcPr>
          <w:p w:rsidR="00B7662E" w:rsidRPr="003E4689" w:rsidRDefault="000F6A02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B7662E" w:rsidRPr="003E4689" w:rsidRDefault="00FE0AC8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«Четырёхугольники»</w:t>
            </w:r>
          </w:p>
        </w:tc>
        <w:tc>
          <w:tcPr>
            <w:tcW w:w="2693" w:type="dxa"/>
          </w:tcPr>
          <w:p w:rsidR="00B7662E" w:rsidRPr="003E4689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B7662E" w:rsidRPr="003E4689" w:rsidRDefault="00FE0AC8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«Четырёхугольники»</w:t>
            </w:r>
          </w:p>
        </w:tc>
        <w:tc>
          <w:tcPr>
            <w:tcW w:w="2693" w:type="dxa"/>
          </w:tcPr>
          <w:p w:rsidR="00B7662E" w:rsidRPr="003E4689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AD7C5F" w:rsidRDefault="00832DB6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59451A" w:rsidRDefault="00FE0AC8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9451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245" w:type="dxa"/>
          </w:tcPr>
          <w:p w:rsidR="00B7662E" w:rsidRPr="0059451A" w:rsidRDefault="00FE0AC8" w:rsidP="00B7662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9451A">
              <w:rPr>
                <w:rFonts w:ascii="Times New Roman" w:hAnsi="Times New Roman" w:cs="Times New Roman"/>
                <w:b/>
              </w:rPr>
              <w:t>Зачёт по теме «Четырёхугольники»</w:t>
            </w:r>
          </w:p>
        </w:tc>
        <w:tc>
          <w:tcPr>
            <w:tcW w:w="2693" w:type="dxa"/>
          </w:tcPr>
          <w:p w:rsidR="00B7662E" w:rsidRPr="0059451A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451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B7662E" w:rsidRPr="00AD7C5F" w:rsidRDefault="00832DB6" w:rsidP="00B7662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19.10</w:t>
            </w:r>
          </w:p>
        </w:tc>
        <w:tc>
          <w:tcPr>
            <w:tcW w:w="2127" w:type="dxa"/>
          </w:tcPr>
          <w:p w:rsidR="00B7662E" w:rsidRPr="00B7662E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0F6A02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6A02">
              <w:rPr>
                <w:rFonts w:ascii="Times New Roman" w:hAnsi="Times New Roman" w:cs="Times New Roman"/>
                <w:b/>
                <w:sz w:val="28"/>
                <w:szCs w:val="28"/>
              </w:rPr>
              <w:t>Глава 6</w:t>
            </w:r>
            <w:r w:rsidR="00B7662E" w:rsidRPr="000F6A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B7662E" w:rsidRPr="000F6A02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Площади</w:t>
            </w:r>
          </w:p>
        </w:tc>
        <w:tc>
          <w:tcPr>
            <w:tcW w:w="2693" w:type="dxa"/>
          </w:tcPr>
          <w:p w:rsidR="00B7662E" w:rsidRPr="00EF06D2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6D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268" w:type="dxa"/>
          </w:tcPr>
          <w:p w:rsidR="00B7662E" w:rsidRPr="00EF06D2" w:rsidRDefault="00832DB6" w:rsidP="00B7662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6D2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F2725B" w:rsidRPr="00EF06D2">
              <w:rPr>
                <w:rFonts w:ascii="Times New Roman" w:hAnsi="Times New Roman" w:cs="Times New Roman"/>
                <w:b/>
                <w:sz w:val="28"/>
                <w:szCs w:val="28"/>
              </w:rPr>
              <w:t>.10-</w:t>
            </w:r>
            <w:r w:rsidR="00EF06D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9C70F2" w:rsidRPr="00EF06D2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</w:tc>
        <w:tc>
          <w:tcPr>
            <w:tcW w:w="2127" w:type="dxa"/>
          </w:tcPr>
          <w:p w:rsidR="00B7662E" w:rsidRPr="00B7662E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многоугольника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многоугольника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параллелограмма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треугольника</w:t>
            </w:r>
            <w:r w:rsidR="00791FDF">
              <w:rPr>
                <w:rFonts w:ascii="Times New Roman" w:hAnsi="Times New Roman" w:cs="Times New Roman"/>
                <w:sz w:val="24"/>
              </w:rPr>
              <w:t>. Решение задач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треугольника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трапеции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вычисление площадей фигур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Теорема Пифагора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Теорема, обратная теореме Пифагора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по теме «Теорема Пифагора»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245" w:type="dxa"/>
          </w:tcPr>
          <w:p w:rsidR="00B7662E" w:rsidRPr="0059451A" w:rsidRDefault="00F2725B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по теме «Площадь»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F2725B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245" w:type="dxa"/>
          </w:tcPr>
          <w:p w:rsidR="00B7662E" w:rsidRPr="0059451A" w:rsidRDefault="00F2725B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«Площадь»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2127" w:type="dxa"/>
          </w:tcPr>
          <w:p w:rsidR="00B7662E" w:rsidRPr="00CD64F2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</w:rPr>
              <w:t>работа по теме «Площади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F2725B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2725B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791FDF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9.12</w:t>
            </w:r>
          </w:p>
        </w:tc>
        <w:tc>
          <w:tcPr>
            <w:tcW w:w="2127" w:type="dxa"/>
          </w:tcPr>
          <w:p w:rsidR="00CD64F2" w:rsidRPr="00CD64F2" w:rsidRDefault="00CD64F2" w:rsidP="00CD64F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>З</w:t>
            </w:r>
            <w:r>
              <w:rPr>
                <w:rFonts w:ascii="Times New Roman" w:hAnsi="Times New Roman" w:cs="Times New Roman"/>
                <w:b/>
              </w:rPr>
              <w:t>ачёт по теме «Площади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F2725B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2725B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791FDF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14.12</w:t>
            </w:r>
          </w:p>
        </w:tc>
        <w:tc>
          <w:tcPr>
            <w:tcW w:w="2127" w:type="dxa"/>
          </w:tcPr>
          <w:p w:rsidR="00CD64F2" w:rsidRPr="00CD64F2" w:rsidRDefault="00CD64F2" w:rsidP="00CD64F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7</w:t>
            </w:r>
            <w:r w:rsidRPr="000F6A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CD64F2" w:rsidRPr="00F2725B" w:rsidRDefault="00CD64F2" w:rsidP="00B7662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25B">
              <w:rPr>
                <w:rFonts w:ascii="Times New Roman" w:hAnsi="Times New Roman" w:cs="Times New Roman"/>
                <w:b/>
                <w:sz w:val="28"/>
                <w:szCs w:val="28"/>
              </w:rPr>
              <w:t>Подобные треугольники</w:t>
            </w:r>
          </w:p>
        </w:tc>
        <w:tc>
          <w:tcPr>
            <w:tcW w:w="2693" w:type="dxa"/>
          </w:tcPr>
          <w:p w:rsidR="00CD64F2" w:rsidRPr="00F2725B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CD64F2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16.12-03</w:t>
            </w:r>
            <w:r w:rsidR="00CD64F2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127" w:type="dxa"/>
          </w:tcPr>
          <w:p w:rsidR="00CD64F2" w:rsidRPr="00CD64F2" w:rsidRDefault="00CD64F2" w:rsidP="00CD64F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подобных треугольников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подобных треугольников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59451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31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признак подобия треугольников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Второй и третий признак подобия треугольников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по теме «Признаки подобия треугольников»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«Признаки подобия треугольников»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</w:rPr>
              <w:t>работа по теме «Признаки подобия треугольников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Средняя линия треугольника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Свойства медианы треугольника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Пропорциональные отрезки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Пропорциональные отрезки в прямоугольном треугольнике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на построение методом подобия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Синус, косинус, тангенс угла прямоугольного треугольника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5245" w:type="dxa"/>
          </w:tcPr>
          <w:p w:rsidR="00CD64F2" w:rsidRPr="00824E84" w:rsidRDefault="00CD64F2" w:rsidP="00824E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84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синуса, косинуса и тангенса для углов 30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45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60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Соотношение между сторонами и углами прямоугольного треугольника. Решение задач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Соотношение между сторонами и углами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прямоугольного треугольника. Решение задач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45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«Соотношение между сторонами и углами прямоугольного треугольника»</w:t>
            </w:r>
          </w:p>
        </w:tc>
        <w:tc>
          <w:tcPr>
            <w:tcW w:w="2693" w:type="dxa"/>
          </w:tcPr>
          <w:p w:rsidR="00CD64F2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5245" w:type="dxa"/>
          </w:tcPr>
          <w:p w:rsidR="00CD64F2" w:rsidRPr="0059451A" w:rsidRDefault="00CD64F2" w:rsidP="009F2B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</w:rPr>
              <w:t>работа по теме «</w:t>
            </w:r>
            <w:r w:rsidRPr="009F2B88">
              <w:rPr>
                <w:rFonts w:ascii="Times New Roman" w:hAnsi="Times New Roman" w:cs="Times New Roman"/>
                <w:b/>
                <w:sz w:val="24"/>
              </w:rPr>
              <w:t>Соотношение между сторонами и углами прямоугольного треугольника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9F2B88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F2B88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3D7A04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1.03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5245" w:type="dxa"/>
          </w:tcPr>
          <w:p w:rsidR="00CD64F2" w:rsidRPr="009F2B88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9F2B88">
              <w:rPr>
                <w:rFonts w:ascii="Times New Roman" w:hAnsi="Times New Roman" w:cs="Times New Roman"/>
                <w:b/>
                <w:sz w:val="24"/>
              </w:rPr>
              <w:t>Зачёт по теме «Подобие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треугольников</w:t>
            </w:r>
            <w:r w:rsidRPr="009F2B8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2693" w:type="dxa"/>
          </w:tcPr>
          <w:p w:rsidR="00CD64F2" w:rsidRPr="009F2B88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F2B88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791FDF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3.03</w:t>
            </w:r>
          </w:p>
        </w:tc>
        <w:tc>
          <w:tcPr>
            <w:tcW w:w="2127" w:type="dxa"/>
          </w:tcPr>
          <w:p w:rsidR="00CD64F2" w:rsidRPr="003D7A04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8</w:t>
            </w:r>
            <w:r w:rsidRPr="000F6A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C70F2">
              <w:rPr>
                <w:rFonts w:ascii="Times New Roman" w:hAnsi="Times New Roman" w:cs="Times New Roman"/>
                <w:b/>
                <w:sz w:val="28"/>
                <w:szCs w:val="28"/>
              </w:rPr>
              <w:t>Окружность</w:t>
            </w:r>
          </w:p>
        </w:tc>
        <w:tc>
          <w:tcPr>
            <w:tcW w:w="2693" w:type="dxa"/>
          </w:tcPr>
          <w:p w:rsidR="00CD64F2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70F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0E759A">
              <w:rPr>
                <w:rFonts w:ascii="Times New Roman" w:hAnsi="Times New Roman" w:cs="Times New Roman"/>
                <w:b/>
                <w:sz w:val="28"/>
                <w:szCs w:val="28"/>
              </w:rPr>
              <w:t>.03-19</w:t>
            </w:r>
            <w:r w:rsidR="00CD64F2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889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1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D64F2" w:rsidRPr="0071302D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окружности. Решение задач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Градусная мера длины окружности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об отрезках пересекающихся хорд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«Центральные и вписанные углы»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Свойства биссектрисы угла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Серединный перпендикуляр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точке пересечения высот треугольника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Вписанная окружность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Описанная окружность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описанного четырёхугольника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«Окружность»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«Окружность»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CD64F2" w:rsidRPr="009D113A" w:rsidRDefault="00CD64F2" w:rsidP="009D11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</w:rPr>
              <w:t>работа по теме «</w:t>
            </w:r>
            <w:r>
              <w:rPr>
                <w:rFonts w:ascii="Times New Roman" w:hAnsi="Times New Roman" w:cs="Times New Roman"/>
                <w:b/>
                <w:sz w:val="24"/>
              </w:rPr>
              <w:t>Окружность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71302D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0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6F4EF9" w:rsidRDefault="000E759A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CD64F2" w:rsidRPr="0059451A" w:rsidRDefault="00CD64F2" w:rsidP="009D11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F2B88">
              <w:rPr>
                <w:rFonts w:ascii="Times New Roman" w:hAnsi="Times New Roman" w:cs="Times New Roman"/>
                <w:b/>
                <w:sz w:val="24"/>
              </w:rPr>
              <w:t>Зачёт по теме «</w:t>
            </w:r>
            <w:r>
              <w:rPr>
                <w:rFonts w:ascii="Times New Roman" w:hAnsi="Times New Roman" w:cs="Times New Roman"/>
                <w:b/>
                <w:sz w:val="24"/>
              </w:rPr>
              <w:t>Окружность</w:t>
            </w:r>
            <w:r w:rsidRPr="009F2B8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5B64CF" w:rsidRDefault="000E759A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13A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2693" w:type="dxa"/>
          </w:tcPr>
          <w:p w:rsidR="00CD64F2" w:rsidRPr="009D113A" w:rsidRDefault="000E759A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24.05-31</w:t>
            </w:r>
            <w:r w:rsidR="00CD64F2" w:rsidRPr="009D113A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главы «Четырёхугольники»</w:t>
            </w:r>
          </w:p>
        </w:tc>
        <w:tc>
          <w:tcPr>
            <w:tcW w:w="2693" w:type="dxa"/>
          </w:tcPr>
          <w:p w:rsidR="00CD64F2" w:rsidRPr="006F4EF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6F4EF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главы «Площадь»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главы «Подобные треугольники»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1D6A" w:rsidRPr="00751D6A" w:rsidRDefault="00751D6A" w:rsidP="007C2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51D6A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751D6A" w:rsidRPr="00751D6A" w:rsidRDefault="00751D6A" w:rsidP="007C2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D6A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751D6A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751D6A">
        <w:rPr>
          <w:rFonts w:ascii="Times New Roman" w:hAnsi="Times New Roman" w:cs="Times New Roman"/>
          <w:sz w:val="24"/>
          <w:szCs w:val="24"/>
        </w:rPr>
        <w:t xml:space="preserve">» </w:t>
      </w:r>
      <w:r w:rsidR="000E759A">
        <w:rPr>
          <w:rFonts w:ascii="Times New Roman" w:hAnsi="Times New Roman" w:cs="Times New Roman"/>
          <w:sz w:val="24"/>
          <w:szCs w:val="24"/>
          <w:u w:val="single"/>
        </w:rPr>
        <w:t xml:space="preserve">    08.   2021</w:t>
      </w:r>
      <w:r w:rsidRPr="00751D6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751D6A">
        <w:rPr>
          <w:rFonts w:ascii="Times New Roman" w:hAnsi="Times New Roman" w:cs="Times New Roman"/>
          <w:sz w:val="24"/>
          <w:szCs w:val="24"/>
        </w:rPr>
        <w:t xml:space="preserve">№ </w:t>
      </w:r>
      <w:r w:rsidRPr="00751D6A"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 w:rsidRPr="00751D6A">
        <w:rPr>
          <w:rFonts w:ascii="Times New Roman" w:hAnsi="Times New Roman" w:cs="Times New Roman"/>
          <w:sz w:val="24"/>
          <w:szCs w:val="24"/>
        </w:rPr>
        <w:t xml:space="preserve">от </w:t>
      </w:r>
      <w:r w:rsidR="000E759A">
        <w:rPr>
          <w:rFonts w:ascii="Times New Roman" w:hAnsi="Times New Roman" w:cs="Times New Roman"/>
          <w:sz w:val="24"/>
          <w:szCs w:val="24"/>
          <w:u w:val="single"/>
        </w:rPr>
        <w:t>31.08.2021</w:t>
      </w:r>
      <w:r w:rsidRPr="00751D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410818" w:rsidRDefault="00410818" w:rsidP="00410818">
      <w:pPr>
        <w:jc w:val="both"/>
        <w:rPr>
          <w:sz w:val="28"/>
          <w:szCs w:val="28"/>
        </w:rPr>
        <w:sectPr w:rsidR="00410818" w:rsidSect="0041081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134" w:bottom="1701" w:left="1191" w:header="709" w:footer="709" w:gutter="0"/>
          <w:cols w:space="708"/>
          <w:docGrid w:linePitch="360"/>
        </w:sectPr>
      </w:pPr>
    </w:p>
    <w:p w:rsidR="009550DF" w:rsidRPr="009550DF" w:rsidRDefault="009550DF" w:rsidP="009550DF">
      <w:pPr>
        <w:spacing w:after="200" w:line="276" w:lineRule="auto"/>
        <w:jc w:val="center"/>
      </w:pPr>
      <w:r w:rsidRPr="009550DF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9550DF" w:rsidRPr="009550DF" w:rsidTr="005A3F45">
        <w:tc>
          <w:tcPr>
            <w:tcW w:w="5920" w:type="dxa"/>
          </w:tcPr>
          <w:p w:rsidR="009550DF" w:rsidRPr="009550DF" w:rsidRDefault="009550DF" w:rsidP="00955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9550DF" w:rsidRPr="009550DF" w:rsidRDefault="009550DF" w:rsidP="00955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9550DF" w:rsidRPr="009550DF" w:rsidRDefault="009550DF" w:rsidP="00955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9550DF" w:rsidRPr="009550DF" w:rsidRDefault="009550DF" w:rsidP="00955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5A3F45" w:rsidRPr="009550DF" w:rsidTr="005A3F45">
        <w:tc>
          <w:tcPr>
            <w:tcW w:w="5920" w:type="dxa"/>
          </w:tcPr>
          <w:p w:rsidR="005A3F45" w:rsidRPr="009A3889" w:rsidRDefault="005A3F45" w:rsidP="005A3F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A3F45" w:rsidRPr="009550DF" w:rsidRDefault="005A3F45" w:rsidP="009550D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A3F45" w:rsidRPr="009550DF" w:rsidTr="005A3F45">
        <w:tc>
          <w:tcPr>
            <w:tcW w:w="5920" w:type="dxa"/>
          </w:tcPr>
          <w:p w:rsidR="005A3F45" w:rsidRPr="009A3889" w:rsidRDefault="005A3F45" w:rsidP="005A3F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A3F45" w:rsidRPr="009550DF" w:rsidRDefault="005A3F45" w:rsidP="009550D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A3F45" w:rsidRPr="009550DF" w:rsidTr="005A3F45">
        <w:tc>
          <w:tcPr>
            <w:tcW w:w="5920" w:type="dxa"/>
          </w:tcPr>
          <w:p w:rsidR="005A3F45" w:rsidRPr="009A3889" w:rsidRDefault="005A3F45" w:rsidP="005A3F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A3F45" w:rsidRPr="009550DF" w:rsidRDefault="005A3F45" w:rsidP="009550D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201DC2" w:rsidRDefault="00201DC2"/>
    <w:sectPr w:rsidR="00201DC2" w:rsidSect="004108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2E" w:rsidRDefault="0017142E" w:rsidP="00D74419">
      <w:pPr>
        <w:spacing w:after="0" w:line="240" w:lineRule="auto"/>
      </w:pPr>
      <w:r>
        <w:separator/>
      </w:r>
    </w:p>
  </w:endnote>
  <w:endnote w:type="continuationSeparator" w:id="0">
    <w:p w:rsidR="0017142E" w:rsidRDefault="0017142E" w:rsidP="00D74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2E" w:rsidRDefault="0017142E" w:rsidP="00D74419">
      <w:pPr>
        <w:spacing w:after="0" w:line="240" w:lineRule="auto"/>
      </w:pPr>
      <w:r>
        <w:separator/>
      </w:r>
    </w:p>
  </w:footnote>
  <w:footnote w:type="continuationSeparator" w:id="0">
    <w:p w:rsidR="0017142E" w:rsidRDefault="0017142E" w:rsidP="00D74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A7080C"/>
    <w:multiLevelType w:val="multilevel"/>
    <w:tmpl w:val="B4AEFEC0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>
    <w:nsid w:val="4F135054"/>
    <w:multiLevelType w:val="multilevel"/>
    <w:tmpl w:val="CFACA47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0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3"/>
  </w:num>
  <w:num w:numId="9">
    <w:abstractNumId w:val="11"/>
  </w:num>
  <w:num w:numId="10">
    <w:abstractNumId w:val="12"/>
  </w:num>
  <w:num w:numId="11">
    <w:abstractNumId w:val="3"/>
  </w:num>
  <w:num w:numId="12">
    <w:abstractNumId w:val="9"/>
  </w:num>
  <w:num w:numId="13">
    <w:abstractNumId w:val="8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818"/>
    <w:rsid w:val="00042EBA"/>
    <w:rsid w:val="0006446E"/>
    <w:rsid w:val="000A6045"/>
    <w:rsid w:val="000B403B"/>
    <w:rsid w:val="000B504B"/>
    <w:rsid w:val="000E3C6A"/>
    <w:rsid w:val="000E4FCC"/>
    <w:rsid w:val="000E759A"/>
    <w:rsid w:val="000F6A02"/>
    <w:rsid w:val="001250A9"/>
    <w:rsid w:val="001418DB"/>
    <w:rsid w:val="001472AC"/>
    <w:rsid w:val="0017142E"/>
    <w:rsid w:val="0019150F"/>
    <w:rsid w:val="001C500B"/>
    <w:rsid w:val="001E60CA"/>
    <w:rsid w:val="001F5692"/>
    <w:rsid w:val="00201DC2"/>
    <w:rsid w:val="0021495C"/>
    <w:rsid w:val="002B71F7"/>
    <w:rsid w:val="002D6A79"/>
    <w:rsid w:val="00353148"/>
    <w:rsid w:val="003A26B1"/>
    <w:rsid w:val="003B2441"/>
    <w:rsid w:val="003D7A04"/>
    <w:rsid w:val="003E4689"/>
    <w:rsid w:val="003F307B"/>
    <w:rsid w:val="00410818"/>
    <w:rsid w:val="004118A9"/>
    <w:rsid w:val="00474ABB"/>
    <w:rsid w:val="00476860"/>
    <w:rsid w:val="004851ED"/>
    <w:rsid w:val="004B6935"/>
    <w:rsid w:val="004F3200"/>
    <w:rsid w:val="00505FAF"/>
    <w:rsid w:val="0059451A"/>
    <w:rsid w:val="005A3F45"/>
    <w:rsid w:val="005A6D83"/>
    <w:rsid w:val="005B64CF"/>
    <w:rsid w:val="005E6CBC"/>
    <w:rsid w:val="005F64F7"/>
    <w:rsid w:val="00622B81"/>
    <w:rsid w:val="00626791"/>
    <w:rsid w:val="006729CC"/>
    <w:rsid w:val="006B30A3"/>
    <w:rsid w:val="006F4EF9"/>
    <w:rsid w:val="006F59C7"/>
    <w:rsid w:val="0071302D"/>
    <w:rsid w:val="00724CAC"/>
    <w:rsid w:val="00751D6A"/>
    <w:rsid w:val="00781718"/>
    <w:rsid w:val="00785B0E"/>
    <w:rsid w:val="0078765B"/>
    <w:rsid w:val="00791FDF"/>
    <w:rsid w:val="0079669F"/>
    <w:rsid w:val="007C2830"/>
    <w:rsid w:val="007E01B3"/>
    <w:rsid w:val="007E32FC"/>
    <w:rsid w:val="007F5025"/>
    <w:rsid w:val="00811B5B"/>
    <w:rsid w:val="00824E84"/>
    <w:rsid w:val="00832DB6"/>
    <w:rsid w:val="008718AC"/>
    <w:rsid w:val="00891BAB"/>
    <w:rsid w:val="008A38E4"/>
    <w:rsid w:val="008F7B6D"/>
    <w:rsid w:val="00943CA5"/>
    <w:rsid w:val="009550DF"/>
    <w:rsid w:val="00963FCA"/>
    <w:rsid w:val="009705A7"/>
    <w:rsid w:val="009A3889"/>
    <w:rsid w:val="009B4333"/>
    <w:rsid w:val="009C1343"/>
    <w:rsid w:val="009C70F2"/>
    <w:rsid w:val="009D113A"/>
    <w:rsid w:val="009D6862"/>
    <w:rsid w:val="009F295D"/>
    <w:rsid w:val="009F2B88"/>
    <w:rsid w:val="00A00CEA"/>
    <w:rsid w:val="00A05406"/>
    <w:rsid w:val="00A654D7"/>
    <w:rsid w:val="00A94314"/>
    <w:rsid w:val="00AA102B"/>
    <w:rsid w:val="00AB6DE7"/>
    <w:rsid w:val="00AD7C5F"/>
    <w:rsid w:val="00B15CEB"/>
    <w:rsid w:val="00B17538"/>
    <w:rsid w:val="00B60D91"/>
    <w:rsid w:val="00B7662E"/>
    <w:rsid w:val="00B8783E"/>
    <w:rsid w:val="00B93DC2"/>
    <w:rsid w:val="00BA493E"/>
    <w:rsid w:val="00BB6099"/>
    <w:rsid w:val="00BC38B9"/>
    <w:rsid w:val="00C07183"/>
    <w:rsid w:val="00C22AB1"/>
    <w:rsid w:val="00CD64F2"/>
    <w:rsid w:val="00D02D37"/>
    <w:rsid w:val="00D14354"/>
    <w:rsid w:val="00D31983"/>
    <w:rsid w:val="00D74419"/>
    <w:rsid w:val="00D7555D"/>
    <w:rsid w:val="00DC46C9"/>
    <w:rsid w:val="00DE0482"/>
    <w:rsid w:val="00E17455"/>
    <w:rsid w:val="00E25863"/>
    <w:rsid w:val="00E34424"/>
    <w:rsid w:val="00E501CE"/>
    <w:rsid w:val="00E51D4E"/>
    <w:rsid w:val="00E83A25"/>
    <w:rsid w:val="00EA099B"/>
    <w:rsid w:val="00EE53BE"/>
    <w:rsid w:val="00EF06D2"/>
    <w:rsid w:val="00F03DB0"/>
    <w:rsid w:val="00F2725B"/>
    <w:rsid w:val="00F30C54"/>
    <w:rsid w:val="00F63854"/>
    <w:rsid w:val="00F74ECF"/>
    <w:rsid w:val="00F778BC"/>
    <w:rsid w:val="00F81AF4"/>
    <w:rsid w:val="00FE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18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108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link w:val="20"/>
    <w:uiPriority w:val="9"/>
    <w:qFormat/>
    <w:rsid w:val="003531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818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410818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1081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4108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10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semiHidden/>
    <w:rsid w:val="0041081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4108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4108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4108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4108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4108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Hyperlink"/>
    <w:basedOn w:val="a0"/>
    <w:uiPriority w:val="99"/>
    <w:rsid w:val="00410818"/>
    <w:rPr>
      <w:color w:val="0000FF"/>
      <w:u w:val="single"/>
    </w:rPr>
  </w:style>
  <w:style w:type="character" w:customStyle="1" w:styleId="c0">
    <w:name w:val="c0"/>
    <w:basedOn w:val="a0"/>
    <w:rsid w:val="00410818"/>
  </w:style>
  <w:style w:type="paragraph" w:customStyle="1" w:styleId="c9">
    <w:name w:val="c9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0818"/>
  </w:style>
  <w:style w:type="paragraph" w:customStyle="1" w:styleId="c0c8">
    <w:name w:val="c0 c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10818"/>
  </w:style>
  <w:style w:type="character" w:customStyle="1" w:styleId="c2c22">
    <w:name w:val="c2 c22"/>
    <w:basedOn w:val="a0"/>
    <w:rsid w:val="00410818"/>
  </w:style>
  <w:style w:type="paragraph" w:customStyle="1" w:styleId="c18c0">
    <w:name w:val="c18 c0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10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10818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B7662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7"/>
    <w:uiPriority w:val="39"/>
    <w:rsid w:val="00B76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766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7662E"/>
    <w:pPr>
      <w:spacing w:after="120"/>
    </w:pPr>
  </w:style>
  <w:style w:type="numbering" w:customStyle="1" w:styleId="WW8Num12">
    <w:name w:val="WW8Num12"/>
    <w:basedOn w:val="a2"/>
    <w:rsid w:val="00B7662E"/>
    <w:pPr>
      <w:numPr>
        <w:numId w:val="5"/>
      </w:numPr>
    </w:pPr>
  </w:style>
  <w:style w:type="numbering" w:customStyle="1" w:styleId="WW8Num8">
    <w:name w:val="WW8Num8"/>
    <w:basedOn w:val="a2"/>
    <w:rsid w:val="00B7662E"/>
    <w:pPr>
      <w:numPr>
        <w:numId w:val="6"/>
      </w:numPr>
    </w:pPr>
  </w:style>
  <w:style w:type="numbering" w:customStyle="1" w:styleId="WW8Num19">
    <w:name w:val="WW8Num19"/>
    <w:basedOn w:val="a2"/>
    <w:rsid w:val="00B7662E"/>
    <w:pPr>
      <w:numPr>
        <w:numId w:val="7"/>
      </w:numPr>
    </w:pPr>
  </w:style>
  <w:style w:type="numbering" w:customStyle="1" w:styleId="WW8Num16">
    <w:name w:val="WW8Num16"/>
    <w:basedOn w:val="a2"/>
    <w:rsid w:val="00B7662E"/>
    <w:pPr>
      <w:numPr>
        <w:numId w:val="8"/>
      </w:numPr>
    </w:pPr>
  </w:style>
  <w:style w:type="numbering" w:customStyle="1" w:styleId="WW8Num10">
    <w:name w:val="WW8Num10"/>
    <w:basedOn w:val="a2"/>
    <w:rsid w:val="00B7662E"/>
    <w:pPr>
      <w:numPr>
        <w:numId w:val="9"/>
      </w:numPr>
    </w:pPr>
  </w:style>
  <w:style w:type="numbering" w:customStyle="1" w:styleId="WW8Num15">
    <w:name w:val="WW8Num15"/>
    <w:basedOn w:val="a2"/>
    <w:rsid w:val="00B7662E"/>
    <w:pPr>
      <w:numPr>
        <w:numId w:val="10"/>
      </w:numPr>
    </w:pPr>
  </w:style>
  <w:style w:type="paragraph" w:customStyle="1" w:styleId="TableContents">
    <w:name w:val="Table Contents"/>
    <w:basedOn w:val="Standard"/>
    <w:rsid w:val="00B7662E"/>
    <w:pPr>
      <w:suppressLineNumbers/>
    </w:pPr>
  </w:style>
  <w:style w:type="paragraph" w:customStyle="1" w:styleId="Heading">
    <w:name w:val="Heading"/>
    <w:basedOn w:val="Standard"/>
    <w:next w:val="Textbody"/>
    <w:rsid w:val="00B7662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B7662E"/>
  </w:style>
  <w:style w:type="paragraph" w:styleId="af2">
    <w:name w:val="caption"/>
    <w:basedOn w:val="Standard"/>
    <w:rsid w:val="00B766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7662E"/>
    <w:pPr>
      <w:suppressLineNumbers/>
    </w:pPr>
  </w:style>
  <w:style w:type="paragraph" w:customStyle="1" w:styleId="TableHeading">
    <w:name w:val="Table Heading"/>
    <w:basedOn w:val="TableContents"/>
    <w:rsid w:val="00B7662E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B7662E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B7662E"/>
    <w:rPr>
      <w:rFonts w:ascii="Symbol" w:hAnsi="Symbol" w:cs="Symbol"/>
    </w:rPr>
  </w:style>
  <w:style w:type="character" w:customStyle="1" w:styleId="WW8Num12z1">
    <w:name w:val="WW8Num12z1"/>
    <w:rsid w:val="00B7662E"/>
    <w:rPr>
      <w:rFonts w:ascii="Courier New" w:hAnsi="Courier New" w:cs="Courier New"/>
    </w:rPr>
  </w:style>
  <w:style w:type="character" w:customStyle="1" w:styleId="WW8Num12z2">
    <w:name w:val="WW8Num12z2"/>
    <w:rsid w:val="00B7662E"/>
    <w:rPr>
      <w:rFonts w:ascii="Wingdings" w:hAnsi="Wingdings" w:cs="Wingdings"/>
    </w:rPr>
  </w:style>
  <w:style w:type="character" w:customStyle="1" w:styleId="WW8Num8z0">
    <w:name w:val="WW8Num8z0"/>
    <w:rsid w:val="00B7662E"/>
    <w:rPr>
      <w:rFonts w:ascii="Symbol" w:hAnsi="Symbol" w:cs="Symbol"/>
    </w:rPr>
  </w:style>
  <w:style w:type="character" w:customStyle="1" w:styleId="WW8Num8z1">
    <w:name w:val="WW8Num8z1"/>
    <w:rsid w:val="00B7662E"/>
    <w:rPr>
      <w:rFonts w:ascii="Courier New" w:hAnsi="Courier New" w:cs="Courier New"/>
    </w:rPr>
  </w:style>
  <w:style w:type="character" w:customStyle="1" w:styleId="WW8Num8z2">
    <w:name w:val="WW8Num8z2"/>
    <w:rsid w:val="00B7662E"/>
    <w:rPr>
      <w:rFonts w:ascii="Wingdings" w:hAnsi="Wingdings" w:cs="Wingdings"/>
    </w:rPr>
  </w:style>
  <w:style w:type="character" w:customStyle="1" w:styleId="WW8Num19z0">
    <w:name w:val="WW8Num19z0"/>
    <w:rsid w:val="00B7662E"/>
    <w:rPr>
      <w:rFonts w:ascii="Symbol" w:hAnsi="Symbol" w:cs="Symbol"/>
    </w:rPr>
  </w:style>
  <w:style w:type="character" w:customStyle="1" w:styleId="WW8Num19z1">
    <w:name w:val="WW8Num19z1"/>
    <w:rsid w:val="00B7662E"/>
    <w:rPr>
      <w:rFonts w:ascii="Courier New" w:hAnsi="Courier New" w:cs="Courier New"/>
    </w:rPr>
  </w:style>
  <w:style w:type="character" w:customStyle="1" w:styleId="WW8Num19z2">
    <w:name w:val="WW8Num19z2"/>
    <w:rsid w:val="00B7662E"/>
    <w:rPr>
      <w:rFonts w:ascii="Wingdings" w:hAnsi="Wingdings" w:cs="Wingdings"/>
    </w:rPr>
  </w:style>
  <w:style w:type="character" w:customStyle="1" w:styleId="WW8Num16z0">
    <w:name w:val="WW8Num16z0"/>
    <w:rsid w:val="00B7662E"/>
    <w:rPr>
      <w:rFonts w:ascii="Symbol" w:hAnsi="Symbol" w:cs="Symbol"/>
    </w:rPr>
  </w:style>
  <w:style w:type="character" w:customStyle="1" w:styleId="WW8Num16z1">
    <w:name w:val="WW8Num16z1"/>
    <w:rsid w:val="00B7662E"/>
    <w:rPr>
      <w:rFonts w:ascii="Courier New" w:hAnsi="Courier New" w:cs="Courier New"/>
    </w:rPr>
  </w:style>
  <w:style w:type="character" w:customStyle="1" w:styleId="WW8Num16z2">
    <w:name w:val="WW8Num16z2"/>
    <w:rsid w:val="00B7662E"/>
    <w:rPr>
      <w:rFonts w:ascii="Wingdings" w:hAnsi="Wingdings" w:cs="Wingdings"/>
    </w:rPr>
  </w:style>
  <w:style w:type="character" w:customStyle="1" w:styleId="WW8Num10z0">
    <w:name w:val="WW8Num10z0"/>
    <w:rsid w:val="00B7662E"/>
    <w:rPr>
      <w:rFonts w:ascii="Symbol" w:hAnsi="Symbol" w:cs="Symbol"/>
    </w:rPr>
  </w:style>
  <w:style w:type="character" w:customStyle="1" w:styleId="WW8Num10z1">
    <w:name w:val="WW8Num10z1"/>
    <w:rsid w:val="00B7662E"/>
    <w:rPr>
      <w:rFonts w:ascii="Courier New" w:hAnsi="Courier New" w:cs="Courier New"/>
    </w:rPr>
  </w:style>
  <w:style w:type="character" w:customStyle="1" w:styleId="WW8Num10z2">
    <w:name w:val="WW8Num10z2"/>
    <w:rsid w:val="00B7662E"/>
    <w:rPr>
      <w:rFonts w:ascii="Wingdings" w:hAnsi="Wingdings" w:cs="Wingdings"/>
    </w:rPr>
  </w:style>
  <w:style w:type="character" w:customStyle="1" w:styleId="WW8Num15z0">
    <w:name w:val="WW8Num15z0"/>
    <w:rsid w:val="00B7662E"/>
    <w:rPr>
      <w:rFonts w:ascii="Symbol" w:hAnsi="Symbol" w:cs="Symbol"/>
    </w:rPr>
  </w:style>
  <w:style w:type="character" w:customStyle="1" w:styleId="WW8Num15z1">
    <w:name w:val="WW8Num15z1"/>
    <w:rsid w:val="00B7662E"/>
    <w:rPr>
      <w:rFonts w:ascii="Courier New" w:hAnsi="Courier New" w:cs="Courier New"/>
    </w:rPr>
  </w:style>
  <w:style w:type="character" w:customStyle="1" w:styleId="WW8Num15z2">
    <w:name w:val="WW8Num15z2"/>
    <w:rsid w:val="00B7662E"/>
    <w:rPr>
      <w:rFonts w:ascii="Wingdings" w:hAnsi="Wingdings" w:cs="Wingdings"/>
    </w:rPr>
  </w:style>
  <w:style w:type="character" w:customStyle="1" w:styleId="WW8Num9z0">
    <w:name w:val="WW8Num9z0"/>
    <w:rsid w:val="00B7662E"/>
    <w:rPr>
      <w:rFonts w:ascii="Symbol" w:hAnsi="Symbol" w:cs="Symbol"/>
    </w:rPr>
  </w:style>
  <w:style w:type="character" w:customStyle="1" w:styleId="WW8Num9z1">
    <w:name w:val="WW8Num9z1"/>
    <w:rsid w:val="00B7662E"/>
    <w:rPr>
      <w:rFonts w:ascii="Courier New" w:hAnsi="Courier New" w:cs="Courier New"/>
    </w:rPr>
  </w:style>
  <w:style w:type="character" w:customStyle="1" w:styleId="WW8Num9z2">
    <w:name w:val="WW8Num9z2"/>
    <w:rsid w:val="00B7662E"/>
    <w:rPr>
      <w:rFonts w:ascii="Wingdings" w:hAnsi="Wingdings" w:cs="Wingdings"/>
    </w:rPr>
  </w:style>
  <w:style w:type="character" w:customStyle="1" w:styleId="WW8Num1z0">
    <w:name w:val="WW8Num1z0"/>
    <w:rsid w:val="00B7662E"/>
    <w:rPr>
      <w:rFonts w:ascii="Symbol" w:hAnsi="Symbol" w:cs="Symbol"/>
    </w:rPr>
  </w:style>
  <w:style w:type="character" w:customStyle="1" w:styleId="WW8Num1z1">
    <w:name w:val="WW8Num1z1"/>
    <w:rsid w:val="00B7662E"/>
    <w:rPr>
      <w:rFonts w:ascii="Courier New" w:hAnsi="Courier New" w:cs="Courier New"/>
    </w:rPr>
  </w:style>
  <w:style w:type="character" w:customStyle="1" w:styleId="WW8Num1z2">
    <w:name w:val="WW8Num1z2"/>
    <w:rsid w:val="00B7662E"/>
    <w:rPr>
      <w:rFonts w:ascii="Wingdings" w:hAnsi="Wingdings" w:cs="Wingdings"/>
    </w:rPr>
  </w:style>
  <w:style w:type="character" w:customStyle="1" w:styleId="NumberingSymbols">
    <w:name w:val="Numbering Symbols"/>
    <w:rsid w:val="00B7662E"/>
  </w:style>
  <w:style w:type="character" w:customStyle="1" w:styleId="BulletSymbols">
    <w:name w:val="Bullet Symbols"/>
    <w:rsid w:val="00B7662E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B7662E"/>
    <w:pPr>
      <w:numPr>
        <w:numId w:val="13"/>
      </w:numPr>
    </w:pPr>
  </w:style>
  <w:style w:type="numbering" w:customStyle="1" w:styleId="WW8Num1">
    <w:name w:val="WW8Num1"/>
    <w:basedOn w:val="a2"/>
    <w:rsid w:val="00B7662E"/>
    <w:pPr>
      <w:numPr>
        <w:numId w:val="14"/>
      </w:numPr>
    </w:pPr>
  </w:style>
  <w:style w:type="character" w:customStyle="1" w:styleId="20">
    <w:name w:val="Заголовок 2 Знак"/>
    <w:basedOn w:val="a0"/>
    <w:link w:val="2"/>
    <w:uiPriority w:val="9"/>
    <w:rsid w:val="003531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53148"/>
  </w:style>
  <w:style w:type="paragraph" w:customStyle="1" w:styleId="c30">
    <w:name w:val="c3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353148"/>
  </w:style>
  <w:style w:type="paragraph" w:customStyle="1" w:styleId="c12">
    <w:name w:val="c12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353148"/>
  </w:style>
  <w:style w:type="character" w:customStyle="1" w:styleId="c11">
    <w:name w:val="c11"/>
    <w:basedOn w:val="a0"/>
    <w:rsid w:val="00353148"/>
  </w:style>
  <w:style w:type="paragraph" w:customStyle="1" w:styleId="c55">
    <w:name w:val="c55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148"/>
  </w:style>
  <w:style w:type="paragraph" w:customStyle="1" w:styleId="c38">
    <w:name w:val="c38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353148"/>
  </w:style>
  <w:style w:type="character" w:customStyle="1" w:styleId="c13">
    <w:name w:val="c13"/>
    <w:basedOn w:val="a0"/>
    <w:rsid w:val="00353148"/>
  </w:style>
  <w:style w:type="paragraph" w:customStyle="1" w:styleId="c99">
    <w:name w:val="c99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353148"/>
  </w:style>
  <w:style w:type="paragraph" w:customStyle="1" w:styleId="c35">
    <w:name w:val="c35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353148"/>
  </w:style>
  <w:style w:type="paragraph" w:customStyle="1" w:styleId="c1">
    <w:name w:val="c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353148"/>
  </w:style>
  <w:style w:type="character" w:customStyle="1" w:styleId="c64">
    <w:name w:val="c64"/>
    <w:basedOn w:val="a0"/>
    <w:rsid w:val="00353148"/>
  </w:style>
  <w:style w:type="character" w:customStyle="1" w:styleId="c8">
    <w:name w:val="c8"/>
    <w:basedOn w:val="a0"/>
    <w:rsid w:val="00353148"/>
  </w:style>
  <w:style w:type="character" w:customStyle="1" w:styleId="c45">
    <w:name w:val="c45"/>
    <w:basedOn w:val="a0"/>
    <w:rsid w:val="00353148"/>
  </w:style>
  <w:style w:type="character" w:customStyle="1" w:styleId="c43">
    <w:name w:val="c43"/>
    <w:basedOn w:val="a0"/>
    <w:rsid w:val="00353148"/>
  </w:style>
  <w:style w:type="paragraph" w:customStyle="1" w:styleId="c70">
    <w:name w:val="c7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353148"/>
  </w:style>
  <w:style w:type="character" w:customStyle="1" w:styleId="c39">
    <w:name w:val="c39"/>
    <w:basedOn w:val="a0"/>
    <w:rsid w:val="00353148"/>
  </w:style>
  <w:style w:type="character" w:customStyle="1" w:styleId="c48">
    <w:name w:val="c48"/>
    <w:basedOn w:val="a0"/>
    <w:rsid w:val="00353148"/>
  </w:style>
  <w:style w:type="character" w:customStyle="1" w:styleId="c84">
    <w:name w:val="c84"/>
    <w:basedOn w:val="a0"/>
    <w:rsid w:val="00353148"/>
  </w:style>
  <w:style w:type="character" w:customStyle="1" w:styleId="c86">
    <w:name w:val="c86"/>
    <w:basedOn w:val="a0"/>
    <w:rsid w:val="00353148"/>
  </w:style>
  <w:style w:type="character" w:styleId="af3">
    <w:name w:val="Strong"/>
    <w:basedOn w:val="a0"/>
    <w:uiPriority w:val="22"/>
    <w:qFormat/>
    <w:rsid w:val="00353148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353148"/>
    <w:rPr>
      <w:color w:val="800080"/>
      <w:u w:val="single"/>
    </w:rPr>
  </w:style>
  <w:style w:type="paragraph" w:customStyle="1" w:styleId="search-excerpt">
    <w:name w:val="search-excerpt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uiPriority w:val="39"/>
    <w:rsid w:val="00955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18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108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link w:val="20"/>
    <w:uiPriority w:val="9"/>
    <w:qFormat/>
    <w:rsid w:val="003531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818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410818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1081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4108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10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semiHidden/>
    <w:rsid w:val="0041081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4108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4108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4108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4108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4108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Hyperlink"/>
    <w:basedOn w:val="a0"/>
    <w:uiPriority w:val="99"/>
    <w:rsid w:val="00410818"/>
    <w:rPr>
      <w:color w:val="0000FF"/>
      <w:u w:val="single"/>
    </w:rPr>
  </w:style>
  <w:style w:type="character" w:customStyle="1" w:styleId="c0">
    <w:name w:val="c0"/>
    <w:basedOn w:val="a0"/>
    <w:rsid w:val="00410818"/>
  </w:style>
  <w:style w:type="paragraph" w:customStyle="1" w:styleId="c9">
    <w:name w:val="c9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0818"/>
  </w:style>
  <w:style w:type="paragraph" w:customStyle="1" w:styleId="c0c8">
    <w:name w:val="c0 c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10818"/>
  </w:style>
  <w:style w:type="character" w:customStyle="1" w:styleId="c2c22">
    <w:name w:val="c2 c22"/>
    <w:basedOn w:val="a0"/>
    <w:rsid w:val="00410818"/>
  </w:style>
  <w:style w:type="paragraph" w:customStyle="1" w:styleId="c18c0">
    <w:name w:val="c18 c0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10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10818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B7662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7"/>
    <w:uiPriority w:val="39"/>
    <w:rsid w:val="00B76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766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7662E"/>
    <w:pPr>
      <w:spacing w:after="120"/>
    </w:pPr>
  </w:style>
  <w:style w:type="numbering" w:customStyle="1" w:styleId="WW8Num12">
    <w:name w:val="WW8Num12"/>
    <w:basedOn w:val="a2"/>
    <w:rsid w:val="00B7662E"/>
    <w:pPr>
      <w:numPr>
        <w:numId w:val="5"/>
      </w:numPr>
    </w:pPr>
  </w:style>
  <w:style w:type="numbering" w:customStyle="1" w:styleId="WW8Num8">
    <w:name w:val="WW8Num8"/>
    <w:basedOn w:val="a2"/>
    <w:rsid w:val="00B7662E"/>
    <w:pPr>
      <w:numPr>
        <w:numId w:val="6"/>
      </w:numPr>
    </w:pPr>
  </w:style>
  <w:style w:type="numbering" w:customStyle="1" w:styleId="WW8Num19">
    <w:name w:val="WW8Num19"/>
    <w:basedOn w:val="a2"/>
    <w:rsid w:val="00B7662E"/>
    <w:pPr>
      <w:numPr>
        <w:numId w:val="7"/>
      </w:numPr>
    </w:pPr>
  </w:style>
  <w:style w:type="numbering" w:customStyle="1" w:styleId="WW8Num16">
    <w:name w:val="WW8Num16"/>
    <w:basedOn w:val="a2"/>
    <w:rsid w:val="00B7662E"/>
    <w:pPr>
      <w:numPr>
        <w:numId w:val="8"/>
      </w:numPr>
    </w:pPr>
  </w:style>
  <w:style w:type="numbering" w:customStyle="1" w:styleId="WW8Num10">
    <w:name w:val="WW8Num10"/>
    <w:basedOn w:val="a2"/>
    <w:rsid w:val="00B7662E"/>
    <w:pPr>
      <w:numPr>
        <w:numId w:val="9"/>
      </w:numPr>
    </w:pPr>
  </w:style>
  <w:style w:type="numbering" w:customStyle="1" w:styleId="WW8Num15">
    <w:name w:val="WW8Num15"/>
    <w:basedOn w:val="a2"/>
    <w:rsid w:val="00B7662E"/>
    <w:pPr>
      <w:numPr>
        <w:numId w:val="10"/>
      </w:numPr>
    </w:pPr>
  </w:style>
  <w:style w:type="paragraph" w:customStyle="1" w:styleId="TableContents">
    <w:name w:val="Table Contents"/>
    <w:basedOn w:val="Standard"/>
    <w:rsid w:val="00B7662E"/>
    <w:pPr>
      <w:suppressLineNumbers/>
    </w:pPr>
  </w:style>
  <w:style w:type="paragraph" w:customStyle="1" w:styleId="Heading">
    <w:name w:val="Heading"/>
    <w:basedOn w:val="Standard"/>
    <w:next w:val="Textbody"/>
    <w:rsid w:val="00B7662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B7662E"/>
  </w:style>
  <w:style w:type="paragraph" w:styleId="af2">
    <w:name w:val="caption"/>
    <w:basedOn w:val="Standard"/>
    <w:rsid w:val="00B766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7662E"/>
    <w:pPr>
      <w:suppressLineNumbers/>
    </w:pPr>
  </w:style>
  <w:style w:type="paragraph" w:customStyle="1" w:styleId="TableHeading">
    <w:name w:val="Table Heading"/>
    <w:basedOn w:val="TableContents"/>
    <w:rsid w:val="00B7662E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B7662E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B7662E"/>
    <w:rPr>
      <w:rFonts w:ascii="Symbol" w:hAnsi="Symbol" w:cs="Symbol"/>
    </w:rPr>
  </w:style>
  <w:style w:type="character" w:customStyle="1" w:styleId="WW8Num12z1">
    <w:name w:val="WW8Num12z1"/>
    <w:rsid w:val="00B7662E"/>
    <w:rPr>
      <w:rFonts w:ascii="Courier New" w:hAnsi="Courier New" w:cs="Courier New"/>
    </w:rPr>
  </w:style>
  <w:style w:type="character" w:customStyle="1" w:styleId="WW8Num12z2">
    <w:name w:val="WW8Num12z2"/>
    <w:rsid w:val="00B7662E"/>
    <w:rPr>
      <w:rFonts w:ascii="Wingdings" w:hAnsi="Wingdings" w:cs="Wingdings"/>
    </w:rPr>
  </w:style>
  <w:style w:type="character" w:customStyle="1" w:styleId="WW8Num8z0">
    <w:name w:val="WW8Num8z0"/>
    <w:rsid w:val="00B7662E"/>
    <w:rPr>
      <w:rFonts w:ascii="Symbol" w:hAnsi="Symbol" w:cs="Symbol"/>
    </w:rPr>
  </w:style>
  <w:style w:type="character" w:customStyle="1" w:styleId="WW8Num8z1">
    <w:name w:val="WW8Num8z1"/>
    <w:rsid w:val="00B7662E"/>
    <w:rPr>
      <w:rFonts w:ascii="Courier New" w:hAnsi="Courier New" w:cs="Courier New"/>
    </w:rPr>
  </w:style>
  <w:style w:type="character" w:customStyle="1" w:styleId="WW8Num8z2">
    <w:name w:val="WW8Num8z2"/>
    <w:rsid w:val="00B7662E"/>
    <w:rPr>
      <w:rFonts w:ascii="Wingdings" w:hAnsi="Wingdings" w:cs="Wingdings"/>
    </w:rPr>
  </w:style>
  <w:style w:type="character" w:customStyle="1" w:styleId="WW8Num19z0">
    <w:name w:val="WW8Num19z0"/>
    <w:rsid w:val="00B7662E"/>
    <w:rPr>
      <w:rFonts w:ascii="Symbol" w:hAnsi="Symbol" w:cs="Symbol"/>
    </w:rPr>
  </w:style>
  <w:style w:type="character" w:customStyle="1" w:styleId="WW8Num19z1">
    <w:name w:val="WW8Num19z1"/>
    <w:rsid w:val="00B7662E"/>
    <w:rPr>
      <w:rFonts w:ascii="Courier New" w:hAnsi="Courier New" w:cs="Courier New"/>
    </w:rPr>
  </w:style>
  <w:style w:type="character" w:customStyle="1" w:styleId="WW8Num19z2">
    <w:name w:val="WW8Num19z2"/>
    <w:rsid w:val="00B7662E"/>
    <w:rPr>
      <w:rFonts w:ascii="Wingdings" w:hAnsi="Wingdings" w:cs="Wingdings"/>
    </w:rPr>
  </w:style>
  <w:style w:type="character" w:customStyle="1" w:styleId="WW8Num16z0">
    <w:name w:val="WW8Num16z0"/>
    <w:rsid w:val="00B7662E"/>
    <w:rPr>
      <w:rFonts w:ascii="Symbol" w:hAnsi="Symbol" w:cs="Symbol"/>
    </w:rPr>
  </w:style>
  <w:style w:type="character" w:customStyle="1" w:styleId="WW8Num16z1">
    <w:name w:val="WW8Num16z1"/>
    <w:rsid w:val="00B7662E"/>
    <w:rPr>
      <w:rFonts w:ascii="Courier New" w:hAnsi="Courier New" w:cs="Courier New"/>
    </w:rPr>
  </w:style>
  <w:style w:type="character" w:customStyle="1" w:styleId="WW8Num16z2">
    <w:name w:val="WW8Num16z2"/>
    <w:rsid w:val="00B7662E"/>
    <w:rPr>
      <w:rFonts w:ascii="Wingdings" w:hAnsi="Wingdings" w:cs="Wingdings"/>
    </w:rPr>
  </w:style>
  <w:style w:type="character" w:customStyle="1" w:styleId="WW8Num10z0">
    <w:name w:val="WW8Num10z0"/>
    <w:rsid w:val="00B7662E"/>
    <w:rPr>
      <w:rFonts w:ascii="Symbol" w:hAnsi="Symbol" w:cs="Symbol"/>
    </w:rPr>
  </w:style>
  <w:style w:type="character" w:customStyle="1" w:styleId="WW8Num10z1">
    <w:name w:val="WW8Num10z1"/>
    <w:rsid w:val="00B7662E"/>
    <w:rPr>
      <w:rFonts w:ascii="Courier New" w:hAnsi="Courier New" w:cs="Courier New"/>
    </w:rPr>
  </w:style>
  <w:style w:type="character" w:customStyle="1" w:styleId="WW8Num10z2">
    <w:name w:val="WW8Num10z2"/>
    <w:rsid w:val="00B7662E"/>
    <w:rPr>
      <w:rFonts w:ascii="Wingdings" w:hAnsi="Wingdings" w:cs="Wingdings"/>
    </w:rPr>
  </w:style>
  <w:style w:type="character" w:customStyle="1" w:styleId="WW8Num15z0">
    <w:name w:val="WW8Num15z0"/>
    <w:rsid w:val="00B7662E"/>
    <w:rPr>
      <w:rFonts w:ascii="Symbol" w:hAnsi="Symbol" w:cs="Symbol"/>
    </w:rPr>
  </w:style>
  <w:style w:type="character" w:customStyle="1" w:styleId="WW8Num15z1">
    <w:name w:val="WW8Num15z1"/>
    <w:rsid w:val="00B7662E"/>
    <w:rPr>
      <w:rFonts w:ascii="Courier New" w:hAnsi="Courier New" w:cs="Courier New"/>
    </w:rPr>
  </w:style>
  <w:style w:type="character" w:customStyle="1" w:styleId="WW8Num15z2">
    <w:name w:val="WW8Num15z2"/>
    <w:rsid w:val="00B7662E"/>
    <w:rPr>
      <w:rFonts w:ascii="Wingdings" w:hAnsi="Wingdings" w:cs="Wingdings"/>
    </w:rPr>
  </w:style>
  <w:style w:type="character" w:customStyle="1" w:styleId="WW8Num9z0">
    <w:name w:val="WW8Num9z0"/>
    <w:rsid w:val="00B7662E"/>
    <w:rPr>
      <w:rFonts w:ascii="Symbol" w:hAnsi="Symbol" w:cs="Symbol"/>
    </w:rPr>
  </w:style>
  <w:style w:type="character" w:customStyle="1" w:styleId="WW8Num9z1">
    <w:name w:val="WW8Num9z1"/>
    <w:rsid w:val="00B7662E"/>
    <w:rPr>
      <w:rFonts w:ascii="Courier New" w:hAnsi="Courier New" w:cs="Courier New"/>
    </w:rPr>
  </w:style>
  <w:style w:type="character" w:customStyle="1" w:styleId="WW8Num9z2">
    <w:name w:val="WW8Num9z2"/>
    <w:rsid w:val="00B7662E"/>
    <w:rPr>
      <w:rFonts w:ascii="Wingdings" w:hAnsi="Wingdings" w:cs="Wingdings"/>
    </w:rPr>
  </w:style>
  <w:style w:type="character" w:customStyle="1" w:styleId="WW8Num1z0">
    <w:name w:val="WW8Num1z0"/>
    <w:rsid w:val="00B7662E"/>
    <w:rPr>
      <w:rFonts w:ascii="Symbol" w:hAnsi="Symbol" w:cs="Symbol"/>
    </w:rPr>
  </w:style>
  <w:style w:type="character" w:customStyle="1" w:styleId="WW8Num1z1">
    <w:name w:val="WW8Num1z1"/>
    <w:rsid w:val="00B7662E"/>
    <w:rPr>
      <w:rFonts w:ascii="Courier New" w:hAnsi="Courier New" w:cs="Courier New"/>
    </w:rPr>
  </w:style>
  <w:style w:type="character" w:customStyle="1" w:styleId="WW8Num1z2">
    <w:name w:val="WW8Num1z2"/>
    <w:rsid w:val="00B7662E"/>
    <w:rPr>
      <w:rFonts w:ascii="Wingdings" w:hAnsi="Wingdings" w:cs="Wingdings"/>
    </w:rPr>
  </w:style>
  <w:style w:type="character" w:customStyle="1" w:styleId="NumberingSymbols">
    <w:name w:val="Numbering Symbols"/>
    <w:rsid w:val="00B7662E"/>
  </w:style>
  <w:style w:type="character" w:customStyle="1" w:styleId="BulletSymbols">
    <w:name w:val="Bullet Symbols"/>
    <w:rsid w:val="00B7662E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B7662E"/>
    <w:pPr>
      <w:numPr>
        <w:numId w:val="13"/>
      </w:numPr>
    </w:pPr>
  </w:style>
  <w:style w:type="numbering" w:customStyle="1" w:styleId="WW8Num1">
    <w:name w:val="WW8Num1"/>
    <w:basedOn w:val="a2"/>
    <w:rsid w:val="00B7662E"/>
    <w:pPr>
      <w:numPr>
        <w:numId w:val="14"/>
      </w:numPr>
    </w:pPr>
  </w:style>
  <w:style w:type="character" w:customStyle="1" w:styleId="20">
    <w:name w:val="Заголовок 2 Знак"/>
    <w:basedOn w:val="a0"/>
    <w:link w:val="2"/>
    <w:uiPriority w:val="9"/>
    <w:rsid w:val="003531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53148"/>
  </w:style>
  <w:style w:type="paragraph" w:customStyle="1" w:styleId="c30">
    <w:name w:val="c3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353148"/>
  </w:style>
  <w:style w:type="paragraph" w:customStyle="1" w:styleId="c12">
    <w:name w:val="c12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353148"/>
  </w:style>
  <w:style w:type="character" w:customStyle="1" w:styleId="c11">
    <w:name w:val="c11"/>
    <w:basedOn w:val="a0"/>
    <w:rsid w:val="00353148"/>
  </w:style>
  <w:style w:type="paragraph" w:customStyle="1" w:styleId="c55">
    <w:name w:val="c55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148"/>
  </w:style>
  <w:style w:type="paragraph" w:customStyle="1" w:styleId="c38">
    <w:name w:val="c38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353148"/>
  </w:style>
  <w:style w:type="character" w:customStyle="1" w:styleId="c13">
    <w:name w:val="c13"/>
    <w:basedOn w:val="a0"/>
    <w:rsid w:val="00353148"/>
  </w:style>
  <w:style w:type="paragraph" w:customStyle="1" w:styleId="c99">
    <w:name w:val="c99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353148"/>
  </w:style>
  <w:style w:type="paragraph" w:customStyle="1" w:styleId="c35">
    <w:name w:val="c35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353148"/>
  </w:style>
  <w:style w:type="paragraph" w:customStyle="1" w:styleId="c1">
    <w:name w:val="c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353148"/>
  </w:style>
  <w:style w:type="character" w:customStyle="1" w:styleId="c64">
    <w:name w:val="c64"/>
    <w:basedOn w:val="a0"/>
    <w:rsid w:val="00353148"/>
  </w:style>
  <w:style w:type="character" w:customStyle="1" w:styleId="c8">
    <w:name w:val="c8"/>
    <w:basedOn w:val="a0"/>
    <w:rsid w:val="00353148"/>
  </w:style>
  <w:style w:type="character" w:customStyle="1" w:styleId="c45">
    <w:name w:val="c45"/>
    <w:basedOn w:val="a0"/>
    <w:rsid w:val="00353148"/>
  </w:style>
  <w:style w:type="character" w:customStyle="1" w:styleId="c43">
    <w:name w:val="c43"/>
    <w:basedOn w:val="a0"/>
    <w:rsid w:val="00353148"/>
  </w:style>
  <w:style w:type="paragraph" w:customStyle="1" w:styleId="c70">
    <w:name w:val="c7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353148"/>
  </w:style>
  <w:style w:type="character" w:customStyle="1" w:styleId="c39">
    <w:name w:val="c39"/>
    <w:basedOn w:val="a0"/>
    <w:rsid w:val="00353148"/>
  </w:style>
  <w:style w:type="character" w:customStyle="1" w:styleId="c48">
    <w:name w:val="c48"/>
    <w:basedOn w:val="a0"/>
    <w:rsid w:val="00353148"/>
  </w:style>
  <w:style w:type="character" w:customStyle="1" w:styleId="c84">
    <w:name w:val="c84"/>
    <w:basedOn w:val="a0"/>
    <w:rsid w:val="00353148"/>
  </w:style>
  <w:style w:type="character" w:customStyle="1" w:styleId="c86">
    <w:name w:val="c86"/>
    <w:basedOn w:val="a0"/>
    <w:rsid w:val="00353148"/>
  </w:style>
  <w:style w:type="character" w:styleId="af3">
    <w:name w:val="Strong"/>
    <w:basedOn w:val="a0"/>
    <w:uiPriority w:val="22"/>
    <w:qFormat/>
    <w:rsid w:val="00353148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353148"/>
    <w:rPr>
      <w:color w:val="800080"/>
      <w:u w:val="single"/>
    </w:rPr>
  </w:style>
  <w:style w:type="paragraph" w:customStyle="1" w:styleId="search-excerpt">
    <w:name w:val="search-excerpt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uiPriority w:val="39"/>
    <w:rsid w:val="00955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59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82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48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84433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0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97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6813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2541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686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9460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5321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460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44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03431">
              <w:marLeft w:val="0"/>
              <w:marRight w:val="0"/>
              <w:marTop w:val="345"/>
              <w:marBottom w:val="8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4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0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11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691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33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8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49C82-D676-42CA-9F01-200BCC6D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</Pages>
  <Words>5732</Words>
  <Characters>32677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Завуч</cp:lastModifiedBy>
  <cp:revision>43</cp:revision>
  <cp:lastPrinted>2021-09-06T17:14:00Z</cp:lastPrinted>
  <dcterms:created xsi:type="dcterms:W3CDTF">2017-09-11T16:41:00Z</dcterms:created>
  <dcterms:modified xsi:type="dcterms:W3CDTF">2021-09-28T11:14:00Z</dcterms:modified>
</cp:coreProperties>
</file>